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98" w:rsidRPr="00B62098" w:rsidRDefault="00B62098" w:rsidP="00B62098">
      <w:pPr>
        <w:shd w:val="clear" w:color="auto" w:fill="FFFFFF"/>
        <w:spacing w:after="0" w:line="240" w:lineRule="auto"/>
        <w:outlineLvl w:val="3"/>
        <w:rPr>
          <w:rFonts w:ascii="Arial" w:eastAsia="Times New Roman" w:hAnsi="Arial" w:cs="Arial"/>
          <w:b/>
          <w:bCs/>
          <w:color w:val="000099"/>
          <w:sz w:val="21"/>
          <w:szCs w:val="21"/>
          <w:lang w:eastAsia="en-AU"/>
        </w:rPr>
      </w:pPr>
      <w:r w:rsidRPr="00B62098">
        <w:rPr>
          <w:rFonts w:ascii="Arial" w:eastAsia="Times New Roman" w:hAnsi="Arial" w:cs="Arial"/>
          <w:b/>
          <w:bCs/>
          <w:color w:val="000099"/>
          <w:sz w:val="21"/>
          <w:szCs w:val="21"/>
          <w:lang w:eastAsia="en-AU"/>
        </w:rPr>
        <w:t xml:space="preserve">Club History </w:t>
      </w:r>
    </w:p>
    <w:p w:rsidR="00B62098" w:rsidRPr="00B62098" w:rsidRDefault="00B62098" w:rsidP="00B62098">
      <w:p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The club (nickname –The Rainbows) currently fields two teams (Seniors and Reserves) in the Old Scholars Football Association (OSFA). This is primarily a Hobart City based competition. The other clubs in the competition are Dominic Old Scholars, O.H.A., Hutchins Old Boys, St Virgils Old Scholars and Richmond. In 2018 the TUFC Women's team took the field in the SFL. </w:t>
      </w:r>
      <w:r w:rsidRPr="00B62098">
        <w:rPr>
          <w:rFonts w:ascii="Arial" w:eastAsia="Times New Roman" w:hAnsi="Arial" w:cs="Arial"/>
          <w:color w:val="3D3D3D"/>
          <w:sz w:val="20"/>
          <w:szCs w:val="20"/>
          <w:lang w:eastAsia="en-AU"/>
        </w:rPr>
        <w:br/>
      </w:r>
      <w:r w:rsidRPr="00B62098">
        <w:rPr>
          <w:rFonts w:ascii="Arial" w:eastAsia="Times New Roman" w:hAnsi="Arial" w:cs="Arial"/>
          <w:color w:val="3D3D3D"/>
          <w:sz w:val="20"/>
          <w:szCs w:val="20"/>
          <w:lang w:eastAsia="en-AU"/>
        </w:rPr>
        <w:br/>
        <w:t>The Club is based on the Tasmania University campus, at the end of Grosvenor Street in Sandy Bay. The existing clubrooms were built in the late 1980s as a joint arrangement between the University Union, the University and the Football and Cricket Clubs.  </w:t>
      </w:r>
      <w:r w:rsidRPr="00B62098">
        <w:rPr>
          <w:rFonts w:ascii="Arial" w:eastAsia="Times New Roman" w:hAnsi="Arial" w:cs="Arial"/>
          <w:color w:val="3D3D3D"/>
          <w:sz w:val="20"/>
          <w:szCs w:val="20"/>
          <w:lang w:eastAsia="en-AU"/>
        </w:rPr>
        <w:br/>
      </w:r>
      <w:r w:rsidRPr="00B62098">
        <w:rPr>
          <w:rFonts w:ascii="Arial" w:eastAsia="Times New Roman" w:hAnsi="Arial" w:cs="Arial"/>
          <w:color w:val="3D3D3D"/>
          <w:sz w:val="20"/>
          <w:szCs w:val="20"/>
          <w:lang w:eastAsia="en-AU"/>
        </w:rPr>
        <w:br/>
      </w:r>
      <w:hyperlink r:id="rId5" w:history="1">
        <w:r w:rsidRPr="00B62098">
          <w:rPr>
            <w:rFonts w:ascii="Arial" w:eastAsia="Times New Roman" w:hAnsi="Arial" w:cs="Arial"/>
            <w:color w:val="0065A4"/>
            <w:sz w:val="20"/>
            <w:lang w:eastAsia="en-AU"/>
          </w:rPr>
          <w:t>Tasmania University Football Club</w:t>
        </w:r>
      </w:hyperlink>
      <w:r w:rsidRPr="00B62098">
        <w:rPr>
          <w:rFonts w:ascii="Arial" w:eastAsia="Times New Roman" w:hAnsi="Arial" w:cs="Arial"/>
          <w:color w:val="3D3D3D"/>
          <w:sz w:val="20"/>
          <w:szCs w:val="20"/>
          <w:lang w:eastAsia="en-AU"/>
        </w:rPr>
        <w:t xml:space="preserve"> (TUFC) has a proud tradition of success. There are records of the club playing earlier, but organised association football started when the club joined the </w:t>
      </w:r>
      <w:proofErr w:type="spellStart"/>
      <w:r w:rsidRPr="00B62098">
        <w:rPr>
          <w:rFonts w:ascii="Arial" w:eastAsia="Times New Roman" w:hAnsi="Arial" w:cs="Arial"/>
          <w:color w:val="3D3D3D"/>
          <w:sz w:val="20"/>
          <w:szCs w:val="20"/>
          <w:lang w:eastAsia="en-AU"/>
        </w:rPr>
        <w:t>Queenborough</w:t>
      </w:r>
      <w:proofErr w:type="spellEnd"/>
      <w:r w:rsidRPr="00B62098">
        <w:rPr>
          <w:rFonts w:ascii="Arial" w:eastAsia="Times New Roman" w:hAnsi="Arial" w:cs="Arial"/>
          <w:color w:val="3D3D3D"/>
          <w:sz w:val="20"/>
          <w:szCs w:val="20"/>
          <w:lang w:eastAsia="en-AU"/>
        </w:rPr>
        <w:t xml:space="preserve"> Football Association (formed in 1936), and from 1936 to 1947 played against teams in the Sandy Bay area on an ad-hoc basis. In 1948, we joined the Amateurs and were fortunate enough to win the premiership in our second year, 1949, defeating Hutchins.</w:t>
      </w:r>
      <w:r w:rsidRPr="00B62098">
        <w:rPr>
          <w:rFonts w:ascii="Arial" w:eastAsia="Times New Roman" w:hAnsi="Arial" w:cs="Arial"/>
          <w:color w:val="3D3D3D"/>
          <w:sz w:val="20"/>
          <w:szCs w:val="20"/>
          <w:lang w:eastAsia="en-AU"/>
        </w:rPr>
        <w:br/>
      </w:r>
      <w:r w:rsidRPr="00B62098">
        <w:rPr>
          <w:rFonts w:ascii="Arial" w:eastAsia="Times New Roman" w:hAnsi="Arial" w:cs="Arial"/>
          <w:color w:val="3D3D3D"/>
          <w:sz w:val="20"/>
          <w:szCs w:val="20"/>
          <w:lang w:eastAsia="en-AU"/>
        </w:rPr>
        <w:br/>
        <w:t>Currently in the Old Scholars (formed in 198</w:t>
      </w:r>
      <w:r w:rsidR="00BF4A29">
        <w:rPr>
          <w:rFonts w:ascii="Arial" w:eastAsia="Times New Roman" w:hAnsi="Arial" w:cs="Arial"/>
          <w:color w:val="3D3D3D"/>
          <w:sz w:val="20"/>
          <w:szCs w:val="20"/>
          <w:lang w:eastAsia="en-AU"/>
        </w:rPr>
        <w:t>7</w:t>
      </w:r>
      <w:r w:rsidRPr="00B62098">
        <w:rPr>
          <w:rFonts w:ascii="Arial" w:eastAsia="Times New Roman" w:hAnsi="Arial" w:cs="Arial"/>
          <w:color w:val="3D3D3D"/>
          <w:sz w:val="20"/>
          <w:szCs w:val="20"/>
          <w:lang w:eastAsia="en-AU"/>
        </w:rPr>
        <w:t>) we have a registered list of players, around 80, to field two teams. 2018 saw the inaug</w:t>
      </w:r>
      <w:r w:rsidR="00BF4A29">
        <w:rPr>
          <w:rFonts w:ascii="Arial" w:eastAsia="Times New Roman" w:hAnsi="Arial" w:cs="Arial"/>
          <w:color w:val="3D3D3D"/>
          <w:sz w:val="20"/>
          <w:szCs w:val="20"/>
          <w:lang w:eastAsia="en-AU"/>
        </w:rPr>
        <w:t>u</w:t>
      </w:r>
      <w:r w:rsidRPr="00B62098">
        <w:rPr>
          <w:rFonts w:ascii="Arial" w:eastAsia="Times New Roman" w:hAnsi="Arial" w:cs="Arial"/>
          <w:color w:val="3D3D3D"/>
          <w:sz w:val="20"/>
          <w:szCs w:val="20"/>
          <w:lang w:eastAsia="en-AU"/>
        </w:rPr>
        <w:t>ral TUFC Women</w:t>
      </w:r>
      <w:r w:rsidR="00BF4A29">
        <w:rPr>
          <w:rFonts w:ascii="Arial" w:eastAsia="Times New Roman" w:hAnsi="Arial" w:cs="Arial"/>
          <w:color w:val="3D3D3D"/>
          <w:sz w:val="20"/>
          <w:szCs w:val="20"/>
          <w:lang w:eastAsia="en-AU"/>
        </w:rPr>
        <w:t>'</w:t>
      </w:r>
      <w:r w:rsidRPr="00B62098">
        <w:rPr>
          <w:rFonts w:ascii="Arial" w:eastAsia="Times New Roman" w:hAnsi="Arial" w:cs="Arial"/>
          <w:color w:val="3D3D3D"/>
          <w:sz w:val="20"/>
          <w:szCs w:val="20"/>
          <w:lang w:eastAsia="en-AU"/>
        </w:rPr>
        <w:t>s team</w:t>
      </w:r>
      <w:r w:rsidR="00BF4A29">
        <w:rPr>
          <w:rFonts w:ascii="Arial" w:eastAsia="Times New Roman" w:hAnsi="Arial" w:cs="Arial"/>
          <w:color w:val="3D3D3D"/>
          <w:sz w:val="20"/>
          <w:szCs w:val="20"/>
          <w:lang w:eastAsia="en-AU"/>
        </w:rPr>
        <w:t xml:space="preserve"> </w:t>
      </w:r>
      <w:r w:rsidRPr="00B62098">
        <w:rPr>
          <w:rFonts w:ascii="Arial" w:eastAsia="Times New Roman" w:hAnsi="Arial" w:cs="Arial"/>
          <w:color w:val="3D3D3D"/>
          <w:sz w:val="20"/>
          <w:szCs w:val="20"/>
          <w:lang w:eastAsia="en-AU"/>
        </w:rPr>
        <w:t>(</w:t>
      </w:r>
      <w:r w:rsidR="00BF4A29">
        <w:rPr>
          <w:rFonts w:ascii="Arial" w:eastAsia="Times New Roman" w:hAnsi="Arial" w:cs="Arial"/>
          <w:color w:val="3D3D3D"/>
          <w:sz w:val="20"/>
          <w:szCs w:val="20"/>
          <w:lang w:eastAsia="en-AU"/>
        </w:rPr>
        <w:t>40</w:t>
      </w:r>
      <w:r w:rsidRPr="00B62098">
        <w:rPr>
          <w:rFonts w:ascii="Arial" w:eastAsia="Times New Roman" w:hAnsi="Arial" w:cs="Arial"/>
          <w:color w:val="3D3D3D"/>
          <w:sz w:val="20"/>
          <w:szCs w:val="20"/>
          <w:lang w:eastAsia="en-AU"/>
        </w:rPr>
        <w:t xml:space="preserve"> registered players) compete in the SFL well coached by Gerry O'Dea. </w:t>
      </w:r>
      <w:r w:rsidR="00BF4A29">
        <w:rPr>
          <w:rFonts w:ascii="Arial" w:eastAsia="Times New Roman" w:hAnsi="Arial" w:cs="Arial"/>
          <w:color w:val="3D3D3D"/>
          <w:sz w:val="20"/>
          <w:szCs w:val="20"/>
          <w:lang w:eastAsia="en-AU"/>
        </w:rPr>
        <w:t xml:space="preserve">A magnificent achievement in 2021 saw the Lady Bows win their first flag in Division 2 of the SFL. </w:t>
      </w:r>
      <w:r w:rsidRPr="00B62098">
        <w:rPr>
          <w:rFonts w:ascii="Arial" w:eastAsia="Times New Roman" w:hAnsi="Arial" w:cs="Arial"/>
          <w:color w:val="3D3D3D"/>
          <w:sz w:val="20"/>
          <w:szCs w:val="20"/>
          <w:lang w:eastAsia="en-AU"/>
        </w:rPr>
        <w:t>We also have an active supporters group, which currently numbers around 90. During the 70s and 80s the club fielded up to 5 teams and over the years many enduring friendships have been made, much enjoyment has been had and when the football gods have smiled on the TUFC we have won premierships.</w:t>
      </w:r>
    </w:p>
    <w:p w:rsidR="00B62098" w:rsidRPr="00B62098" w:rsidRDefault="00B62098" w:rsidP="00B62098">
      <w:p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  Senior premierships after 1949 are:</w:t>
      </w:r>
    </w:p>
    <w:p w:rsidR="00B62098" w:rsidRPr="00B62098" w:rsidRDefault="00B62098" w:rsidP="00B62098">
      <w:pPr>
        <w:numPr>
          <w:ilvl w:val="0"/>
          <w:numId w:val="1"/>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1970, Southern and State</w:t>
      </w:r>
    </w:p>
    <w:p w:rsidR="00B62098" w:rsidRPr="00B62098" w:rsidRDefault="00B62098" w:rsidP="00B62098">
      <w:pPr>
        <w:numPr>
          <w:ilvl w:val="0"/>
          <w:numId w:val="1"/>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1971, Southern and State</w:t>
      </w:r>
    </w:p>
    <w:p w:rsidR="00B62098" w:rsidRPr="00B62098" w:rsidRDefault="00B62098" w:rsidP="00B62098">
      <w:pPr>
        <w:numPr>
          <w:ilvl w:val="0"/>
          <w:numId w:val="1"/>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1973, Southern and State</w:t>
      </w:r>
    </w:p>
    <w:p w:rsidR="00B62098" w:rsidRPr="00B62098" w:rsidRDefault="00B62098" w:rsidP="00B62098">
      <w:pPr>
        <w:numPr>
          <w:ilvl w:val="0"/>
          <w:numId w:val="1"/>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1977, Southern and State</w:t>
      </w:r>
    </w:p>
    <w:p w:rsidR="00B62098" w:rsidRPr="00B62098" w:rsidRDefault="00B62098" w:rsidP="00B62098">
      <w:pPr>
        <w:numPr>
          <w:ilvl w:val="0"/>
          <w:numId w:val="1"/>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1985, “A” Southern</w:t>
      </w:r>
    </w:p>
    <w:p w:rsidR="00B62098" w:rsidRPr="00B62098" w:rsidRDefault="00B62098" w:rsidP="00B62098">
      <w:pPr>
        <w:numPr>
          <w:ilvl w:val="0"/>
          <w:numId w:val="1"/>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1992, Old Scholars </w:t>
      </w:r>
    </w:p>
    <w:p w:rsidR="00B62098" w:rsidRPr="00B62098" w:rsidRDefault="00B62098" w:rsidP="00B62098">
      <w:pPr>
        <w:numPr>
          <w:ilvl w:val="0"/>
          <w:numId w:val="1"/>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1993, Old Scholars</w:t>
      </w:r>
    </w:p>
    <w:p w:rsidR="00B62098" w:rsidRPr="00B62098" w:rsidRDefault="00B62098" w:rsidP="00B62098">
      <w:pPr>
        <w:numPr>
          <w:ilvl w:val="0"/>
          <w:numId w:val="1"/>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2016, Old Scholars</w:t>
      </w:r>
    </w:p>
    <w:p w:rsidR="00B62098" w:rsidRPr="00B62098" w:rsidRDefault="00B62098" w:rsidP="00B62098">
      <w:p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Our coaches over these successful years have been:</w:t>
      </w:r>
    </w:p>
    <w:p w:rsidR="00B62098" w:rsidRPr="00B62098" w:rsidRDefault="00B62098" w:rsidP="00B62098">
      <w:pPr>
        <w:numPr>
          <w:ilvl w:val="0"/>
          <w:numId w:val="2"/>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from 1967 to 1973, Brian Eade, (father of Rodney, Western Bulldogs/Gold Coast Suns coach)</w:t>
      </w:r>
    </w:p>
    <w:p w:rsidR="00B62098" w:rsidRPr="00B62098" w:rsidRDefault="00B62098" w:rsidP="00B62098">
      <w:pPr>
        <w:numPr>
          <w:ilvl w:val="0"/>
          <w:numId w:val="2"/>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in 1977, Ron Mawbey (three years)</w:t>
      </w:r>
    </w:p>
    <w:p w:rsidR="00B62098" w:rsidRPr="00B62098" w:rsidRDefault="00B62098" w:rsidP="00B62098">
      <w:pPr>
        <w:numPr>
          <w:ilvl w:val="0"/>
          <w:numId w:val="2"/>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in 1985, Mark Johnstone (four years)</w:t>
      </w:r>
    </w:p>
    <w:p w:rsidR="00B62098" w:rsidRPr="00B62098" w:rsidRDefault="00B62098" w:rsidP="00B62098">
      <w:pPr>
        <w:numPr>
          <w:ilvl w:val="0"/>
          <w:numId w:val="2"/>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from 1988 to 1991, Peter Walker, with VFL experience at Footscray</w:t>
      </w:r>
    </w:p>
    <w:p w:rsidR="00B62098" w:rsidRPr="00B62098" w:rsidRDefault="00B62098" w:rsidP="00B62098">
      <w:pPr>
        <w:numPr>
          <w:ilvl w:val="0"/>
          <w:numId w:val="2"/>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in 1992, Brad Willis and</w:t>
      </w:r>
    </w:p>
    <w:p w:rsidR="00B62098" w:rsidRPr="00B62098" w:rsidRDefault="00B62098" w:rsidP="00B62098">
      <w:pPr>
        <w:numPr>
          <w:ilvl w:val="0"/>
          <w:numId w:val="2"/>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in 1993, Brett Manion (three years)</w:t>
      </w:r>
    </w:p>
    <w:p w:rsidR="00B62098" w:rsidRPr="00B62098" w:rsidRDefault="00B62098" w:rsidP="00B62098">
      <w:pPr>
        <w:numPr>
          <w:ilvl w:val="0"/>
          <w:numId w:val="2"/>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in 2016, Ben Beams (nine years), with AFL experience at Melbourne</w:t>
      </w:r>
    </w:p>
    <w:p w:rsidR="00B62098" w:rsidRPr="00B62098" w:rsidRDefault="00B62098" w:rsidP="00B62098">
      <w:p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 xml:space="preserve">We have had a number of players that have won Association Best and </w:t>
      </w:r>
      <w:proofErr w:type="spellStart"/>
      <w:r w:rsidRPr="00B62098">
        <w:rPr>
          <w:rFonts w:ascii="Arial" w:eastAsia="Times New Roman" w:hAnsi="Arial" w:cs="Arial"/>
          <w:color w:val="3D3D3D"/>
          <w:sz w:val="20"/>
          <w:szCs w:val="20"/>
          <w:lang w:eastAsia="en-AU"/>
        </w:rPr>
        <w:t>Fairest’s</w:t>
      </w:r>
      <w:proofErr w:type="spellEnd"/>
      <w:r w:rsidRPr="00B62098">
        <w:rPr>
          <w:rFonts w:ascii="Arial" w:eastAsia="Times New Roman" w:hAnsi="Arial" w:cs="Arial"/>
          <w:color w:val="3D3D3D"/>
          <w:sz w:val="20"/>
          <w:szCs w:val="20"/>
          <w:lang w:eastAsia="en-AU"/>
        </w:rPr>
        <w:t>, namely:</w:t>
      </w:r>
    </w:p>
    <w:p w:rsidR="00B62098" w:rsidRPr="00B62098" w:rsidRDefault="00B62098" w:rsidP="00B62098">
      <w:pPr>
        <w:numPr>
          <w:ilvl w:val="0"/>
          <w:numId w:val="3"/>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Graeme Foster in 1951</w:t>
      </w:r>
    </w:p>
    <w:p w:rsidR="00B62098" w:rsidRPr="00B62098" w:rsidRDefault="00B62098" w:rsidP="00B62098">
      <w:pPr>
        <w:numPr>
          <w:ilvl w:val="0"/>
          <w:numId w:val="3"/>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Nick Evers in 1959</w:t>
      </w:r>
    </w:p>
    <w:p w:rsidR="00B62098" w:rsidRPr="00B62098" w:rsidRDefault="00B62098" w:rsidP="00B62098">
      <w:pPr>
        <w:numPr>
          <w:ilvl w:val="0"/>
          <w:numId w:val="3"/>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Brad Willis in 1987</w:t>
      </w:r>
    </w:p>
    <w:p w:rsidR="00B62098" w:rsidRPr="00B62098" w:rsidRDefault="00B62098" w:rsidP="00B62098">
      <w:pPr>
        <w:numPr>
          <w:ilvl w:val="0"/>
          <w:numId w:val="3"/>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John MacMurray in 1991,1993</w:t>
      </w:r>
    </w:p>
    <w:p w:rsidR="00B62098" w:rsidRPr="00B62098" w:rsidRDefault="00B62098" w:rsidP="00B62098">
      <w:pPr>
        <w:numPr>
          <w:ilvl w:val="0"/>
          <w:numId w:val="3"/>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Brendan Browning in 2002</w:t>
      </w:r>
    </w:p>
    <w:p w:rsidR="00B62098" w:rsidRPr="00B62098" w:rsidRDefault="00B62098" w:rsidP="00B62098">
      <w:pPr>
        <w:numPr>
          <w:ilvl w:val="0"/>
          <w:numId w:val="3"/>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Cameron Burgess in 2010 </w:t>
      </w:r>
    </w:p>
    <w:p w:rsidR="00B62098" w:rsidRPr="00B62098" w:rsidRDefault="00B62098" w:rsidP="00B62098">
      <w:pPr>
        <w:numPr>
          <w:ilvl w:val="0"/>
          <w:numId w:val="3"/>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Joe Arnold in 2014 and</w:t>
      </w:r>
    </w:p>
    <w:p w:rsidR="00B62098" w:rsidRPr="00B62098" w:rsidRDefault="00B62098" w:rsidP="00B62098">
      <w:pPr>
        <w:numPr>
          <w:ilvl w:val="0"/>
          <w:numId w:val="3"/>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Joe Arnold in 2015</w:t>
      </w:r>
    </w:p>
    <w:p w:rsidR="00B62098" w:rsidRPr="00B62098" w:rsidRDefault="00B62098" w:rsidP="00B62098">
      <w:p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lastRenderedPageBreak/>
        <w:t xml:space="preserve">Graeme Foster’s name lives on with the Graeme Foster Tasmania University Football Club Scholarship provided by the TUFC through the generosity of its past members and supporters and the University Foundation. During our stint in the Amateurs, we had three players selected in the All-Australian Amateur teams, Brian Smith in 1969, Steve Morton in 1970 and Terry Owens in 1971. More recently the Old Scholars Football Association (OSFA) each year selects a team of the year. Over </w:t>
      </w:r>
      <w:r>
        <w:rPr>
          <w:rFonts w:ascii="Arial" w:eastAsia="Times New Roman" w:hAnsi="Arial" w:cs="Arial"/>
          <w:color w:val="3D3D3D"/>
          <w:sz w:val="20"/>
          <w:szCs w:val="20"/>
          <w:lang w:eastAsia="en-AU"/>
        </w:rPr>
        <w:t>a</w:t>
      </w:r>
      <w:r w:rsidRPr="00B62098">
        <w:rPr>
          <w:rFonts w:ascii="Arial" w:eastAsia="Times New Roman" w:hAnsi="Arial" w:cs="Arial"/>
          <w:color w:val="3D3D3D"/>
          <w:sz w:val="20"/>
          <w:szCs w:val="20"/>
          <w:lang w:eastAsia="en-AU"/>
        </w:rPr>
        <w:t xml:space="preserve"> ten year</w:t>
      </w:r>
      <w:r>
        <w:rPr>
          <w:rFonts w:ascii="Arial" w:eastAsia="Times New Roman" w:hAnsi="Arial" w:cs="Arial"/>
          <w:color w:val="3D3D3D"/>
          <w:sz w:val="20"/>
          <w:szCs w:val="20"/>
          <w:lang w:eastAsia="en-AU"/>
        </w:rPr>
        <w:t xml:space="preserve"> period up until 2016</w:t>
      </w:r>
      <w:r w:rsidRPr="00B62098">
        <w:rPr>
          <w:rFonts w:ascii="Arial" w:eastAsia="Times New Roman" w:hAnsi="Arial" w:cs="Arial"/>
          <w:color w:val="3D3D3D"/>
          <w:sz w:val="20"/>
          <w:szCs w:val="20"/>
          <w:lang w:eastAsia="en-AU"/>
        </w:rPr>
        <w:t xml:space="preserve"> Cameron Burgess has made 9 out of a possible ten. </w:t>
      </w:r>
      <w:r w:rsidRPr="00B62098">
        <w:rPr>
          <w:rFonts w:ascii="Arial" w:eastAsia="Times New Roman" w:hAnsi="Arial" w:cs="Arial"/>
          <w:color w:val="3D3D3D"/>
          <w:sz w:val="20"/>
          <w:szCs w:val="20"/>
          <w:lang w:eastAsia="en-AU"/>
        </w:rPr>
        <w:br/>
      </w:r>
      <w:r w:rsidRPr="00B62098">
        <w:rPr>
          <w:rFonts w:ascii="Arial" w:eastAsia="Times New Roman" w:hAnsi="Arial" w:cs="Arial"/>
          <w:color w:val="3D3D3D"/>
          <w:sz w:val="20"/>
          <w:szCs w:val="20"/>
          <w:lang w:eastAsia="en-AU"/>
        </w:rPr>
        <w:br/>
        <w:t>The Reserves and Thirds have also tasted success. The Reserves in 1963, 1968, 1970, 1971, 1983, 1992, 1993, 1994 1995, 2005, 2015 and 2016. The Thirds in 1968, 1975, 1983, 1985, 1990, 1992, and 1995.</w:t>
      </w:r>
      <w:r w:rsidR="00BF4A29">
        <w:rPr>
          <w:rFonts w:ascii="Arial" w:eastAsia="Times New Roman" w:hAnsi="Arial" w:cs="Arial"/>
          <w:color w:val="3D3D3D"/>
          <w:sz w:val="20"/>
          <w:szCs w:val="20"/>
          <w:lang w:eastAsia="en-AU"/>
        </w:rPr>
        <w:t xml:space="preserve"> The Women won their first flag in 2021.</w:t>
      </w:r>
    </w:p>
    <w:p w:rsidR="00B62098" w:rsidRPr="00B62098" w:rsidRDefault="00C74EB5" w:rsidP="00B62098">
      <w:p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C74EB5">
        <w:rPr>
          <w:rFonts w:ascii="Arial" w:eastAsia="Times New Roman" w:hAnsi="Arial" w:cs="Arial"/>
          <w:color w:val="3D3D3D"/>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62098" w:rsidRPr="00B62098" w:rsidRDefault="00B62098" w:rsidP="00B62098">
      <w:p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We have a number of players and associates of the club that have reached life membership of the OSFA, eligibility being 250 games or 10 years on the Association Executive, namely:</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Bill Trethewie in 1990</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Phil Jones in 1992</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 xml:space="preserve">Alan </w:t>
      </w:r>
      <w:proofErr w:type="spellStart"/>
      <w:r w:rsidRPr="00B62098">
        <w:rPr>
          <w:rFonts w:ascii="Arial" w:eastAsia="Times New Roman" w:hAnsi="Arial" w:cs="Arial"/>
          <w:color w:val="3D3D3D"/>
          <w:sz w:val="20"/>
          <w:szCs w:val="20"/>
          <w:lang w:eastAsia="en-AU"/>
        </w:rPr>
        <w:t>McKinlay</w:t>
      </w:r>
      <w:proofErr w:type="spellEnd"/>
      <w:r w:rsidRPr="00B62098">
        <w:rPr>
          <w:rFonts w:ascii="Arial" w:eastAsia="Times New Roman" w:hAnsi="Arial" w:cs="Arial"/>
          <w:color w:val="3D3D3D"/>
          <w:sz w:val="20"/>
          <w:szCs w:val="20"/>
          <w:lang w:eastAsia="en-AU"/>
        </w:rPr>
        <w:t xml:space="preserve"> in 1997</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Matthew Sealy in 1997</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Gary McCarthy in 1999</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Matt Gregory in 2000</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John Kenny in 2000</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Darren Sheen in 2004 </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Paul Brooks in 2014</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Steffen Waight in 2017 </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Gregg Harris in 2019 and</w:t>
      </w:r>
    </w:p>
    <w:p w:rsidR="00B62098" w:rsidRPr="00B62098" w:rsidRDefault="00B62098" w:rsidP="00B62098">
      <w:pPr>
        <w:numPr>
          <w:ilvl w:val="0"/>
          <w:numId w:val="4"/>
        </w:num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Marek Matuszek in 2021</w:t>
      </w:r>
    </w:p>
    <w:p w:rsidR="00B62098" w:rsidRPr="00B62098" w:rsidRDefault="00B62098" w:rsidP="00B62098">
      <w:pPr>
        <w:shd w:val="clear" w:color="auto" w:fill="FFFFFF"/>
        <w:spacing w:before="100" w:beforeAutospacing="1" w:after="100" w:afterAutospacing="1" w:line="240" w:lineRule="auto"/>
        <w:rPr>
          <w:rFonts w:ascii="Arial" w:eastAsia="Times New Roman" w:hAnsi="Arial" w:cs="Arial"/>
          <w:color w:val="3D3D3D"/>
          <w:sz w:val="20"/>
          <w:szCs w:val="20"/>
          <w:lang w:eastAsia="en-AU"/>
        </w:rPr>
      </w:pPr>
      <w:r w:rsidRPr="00B62098">
        <w:rPr>
          <w:rFonts w:ascii="Arial" w:eastAsia="Times New Roman" w:hAnsi="Arial" w:cs="Arial"/>
          <w:color w:val="3D3D3D"/>
          <w:sz w:val="20"/>
          <w:szCs w:val="20"/>
          <w:lang w:eastAsia="en-AU"/>
        </w:rPr>
        <w:t>The Tasmania University Football Club hopes to provide an avenue for students to mix with other community members in a competitive environment for many years to come. Many benefits are also gained from playing in a team environment and being involved in the running of a sports club and the friendships made can endure for life. </w:t>
      </w:r>
    </w:p>
    <w:p w:rsidR="00ED1B9E" w:rsidRDefault="00ED1B9E"/>
    <w:sectPr w:rsidR="00ED1B9E" w:rsidSect="00ED1B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3C3"/>
    <w:multiLevelType w:val="multilevel"/>
    <w:tmpl w:val="89C0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361FD"/>
    <w:multiLevelType w:val="multilevel"/>
    <w:tmpl w:val="CD6E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D5217"/>
    <w:multiLevelType w:val="multilevel"/>
    <w:tmpl w:val="1858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202A1"/>
    <w:multiLevelType w:val="multilevel"/>
    <w:tmpl w:val="5D40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2098"/>
    <w:rsid w:val="00B62098"/>
    <w:rsid w:val="00BF4A29"/>
    <w:rsid w:val="00C74EB5"/>
    <w:rsid w:val="00ED1B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9E"/>
  </w:style>
  <w:style w:type="paragraph" w:styleId="Heading4">
    <w:name w:val="heading 4"/>
    <w:basedOn w:val="Normal"/>
    <w:link w:val="Heading4Char"/>
    <w:uiPriority w:val="9"/>
    <w:qFormat/>
    <w:rsid w:val="00B6209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2098"/>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B620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62098"/>
    <w:rPr>
      <w:color w:val="0000FF"/>
      <w:u w:val="single"/>
    </w:rPr>
  </w:style>
  <w:style w:type="paragraph" w:customStyle="1" w:styleId="fullwidthimage--caption">
    <w:name w:val="fullwidthimage--caption"/>
    <w:basedOn w:val="Normal"/>
    <w:rsid w:val="00B620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107776233">
      <w:bodyDiv w:val="1"/>
      <w:marLeft w:val="0"/>
      <w:marRight w:val="0"/>
      <w:marTop w:val="0"/>
      <w:marBottom w:val="0"/>
      <w:divBdr>
        <w:top w:val="none" w:sz="0" w:space="0" w:color="auto"/>
        <w:left w:val="none" w:sz="0" w:space="0" w:color="auto"/>
        <w:bottom w:val="none" w:sz="0" w:space="0" w:color="auto"/>
        <w:right w:val="none" w:sz="0" w:space="0" w:color="auto"/>
      </w:divBdr>
      <w:divsChild>
        <w:div w:id="2005277799">
          <w:marLeft w:val="0"/>
          <w:marRight w:val="0"/>
          <w:marTop w:val="0"/>
          <w:marBottom w:val="0"/>
          <w:divBdr>
            <w:top w:val="none" w:sz="0" w:space="0" w:color="auto"/>
            <w:left w:val="none" w:sz="0" w:space="0" w:color="auto"/>
            <w:bottom w:val="none" w:sz="0" w:space="0" w:color="auto"/>
            <w:right w:val="none" w:sz="0" w:space="0" w:color="auto"/>
          </w:divBdr>
        </w:div>
        <w:div w:id="950823366">
          <w:marLeft w:val="0"/>
          <w:marRight w:val="0"/>
          <w:marTop w:val="0"/>
          <w:marBottom w:val="0"/>
          <w:divBdr>
            <w:top w:val="none" w:sz="0" w:space="0" w:color="auto"/>
            <w:left w:val="none" w:sz="0" w:space="0" w:color="auto"/>
            <w:bottom w:val="none" w:sz="0" w:space="0" w:color="auto"/>
            <w:right w:val="none" w:sz="0" w:space="0" w:color="auto"/>
          </w:divBdr>
        </w:div>
        <w:div w:id="1905096810">
          <w:marLeft w:val="0"/>
          <w:marRight w:val="0"/>
          <w:marTop w:val="0"/>
          <w:marBottom w:val="0"/>
          <w:divBdr>
            <w:top w:val="none" w:sz="0" w:space="0" w:color="auto"/>
            <w:left w:val="none" w:sz="0" w:space="0" w:color="auto"/>
            <w:bottom w:val="none" w:sz="0" w:space="0" w:color="auto"/>
            <w:right w:val="none" w:sz="0" w:space="0" w:color="auto"/>
          </w:divBdr>
        </w:div>
        <w:div w:id="686368722">
          <w:marLeft w:val="0"/>
          <w:marRight w:val="0"/>
          <w:marTop w:val="0"/>
          <w:marBottom w:val="0"/>
          <w:divBdr>
            <w:top w:val="none" w:sz="0" w:space="0" w:color="auto"/>
            <w:left w:val="none" w:sz="0" w:space="0" w:color="auto"/>
            <w:bottom w:val="none" w:sz="0" w:space="0" w:color="auto"/>
            <w:right w:val="none" w:sz="0" w:space="0" w:color="auto"/>
          </w:divBdr>
        </w:div>
        <w:div w:id="32120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fcrainb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0</DocSecurity>
  <Lines>29</Lines>
  <Paragraphs>8</Paragraphs>
  <ScaleCrop>false</ScaleCrop>
  <Company>Hewlett-Packard Company</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2021-09-28T22:48:00Z</dcterms:created>
  <dcterms:modified xsi:type="dcterms:W3CDTF">2021-09-28T22:48:00Z</dcterms:modified>
</cp:coreProperties>
</file>