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BC" w:rsidRDefault="009D12BC" w:rsidP="0003713C">
      <w:pPr>
        <w:jc w:val="center"/>
        <w:rPr>
          <w:b/>
          <w:sz w:val="72"/>
          <w:szCs w:val="72"/>
        </w:rPr>
      </w:pPr>
    </w:p>
    <w:p w:rsidR="0003713C" w:rsidRDefault="0003713C" w:rsidP="0003713C">
      <w:pPr>
        <w:jc w:val="center"/>
        <w:rPr>
          <w:b/>
          <w:sz w:val="72"/>
          <w:szCs w:val="72"/>
        </w:rPr>
      </w:pPr>
      <w:r w:rsidRPr="00DB5783">
        <w:rPr>
          <w:b/>
          <w:noProof/>
          <w:sz w:val="52"/>
          <w:szCs w:val="52"/>
          <w:lang w:eastAsia="en-AU"/>
        </w:rPr>
        <w:drawing>
          <wp:inline distT="0" distB="0" distL="0" distR="0" wp14:anchorId="16673F38" wp14:editId="11F11486">
            <wp:extent cx="3000375" cy="1385092"/>
            <wp:effectExtent l="0" t="0" r="0" b="5715"/>
            <wp:docPr id="13" name="Picture 13" descr="C:\Users\user\Documents\EDFL\Sponsorship\Parklea+Propertytagline_REV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DFL\Sponsorship\Parklea+Propertytagline_REV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872" cy="14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51FC" w:rsidRPr="005D7E0D" w:rsidRDefault="005D7E0D" w:rsidP="0003713C">
      <w:pPr>
        <w:jc w:val="center"/>
        <w:rPr>
          <w:b/>
          <w:sz w:val="72"/>
          <w:szCs w:val="72"/>
        </w:rPr>
      </w:pPr>
      <w:r w:rsidRPr="005D7E0D">
        <w:rPr>
          <w:b/>
          <w:sz w:val="72"/>
          <w:szCs w:val="72"/>
        </w:rPr>
        <w:t>ELLINBANK &amp; DISTRICT FOOTBALL LEAGUE</w:t>
      </w:r>
    </w:p>
    <w:p w:rsidR="005D7E0D" w:rsidRPr="005849CC" w:rsidRDefault="005D7E0D" w:rsidP="0003713C">
      <w:pPr>
        <w:jc w:val="center"/>
        <w:rPr>
          <w:sz w:val="56"/>
          <w:szCs w:val="56"/>
        </w:rPr>
      </w:pPr>
      <w:r w:rsidRPr="005D7E0D">
        <w:rPr>
          <w:noProof/>
          <w:lang w:eastAsia="en-AU"/>
        </w:rPr>
        <w:drawing>
          <wp:inline distT="0" distB="0" distL="0" distR="0">
            <wp:extent cx="4733701" cy="334507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52" cy="33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9CC">
        <w:rPr>
          <w:b/>
          <w:sz w:val="56"/>
          <w:szCs w:val="56"/>
        </w:rPr>
        <w:t>REPORT</w:t>
      </w:r>
    </w:p>
    <w:p w:rsidR="005D7E0D" w:rsidRPr="005849CC" w:rsidRDefault="005D7E0D" w:rsidP="0003713C">
      <w:pPr>
        <w:jc w:val="center"/>
        <w:rPr>
          <w:b/>
          <w:sz w:val="56"/>
          <w:szCs w:val="56"/>
        </w:rPr>
      </w:pPr>
      <w:r w:rsidRPr="005849CC">
        <w:rPr>
          <w:b/>
          <w:sz w:val="56"/>
          <w:szCs w:val="56"/>
        </w:rPr>
        <w:t>FOR</w:t>
      </w:r>
    </w:p>
    <w:p w:rsidR="005D7E0D" w:rsidRPr="005849CC" w:rsidRDefault="005D7E0D" w:rsidP="0003713C">
      <w:pPr>
        <w:jc w:val="center"/>
        <w:rPr>
          <w:b/>
          <w:sz w:val="56"/>
          <w:szCs w:val="56"/>
        </w:rPr>
      </w:pPr>
      <w:r w:rsidRPr="005849CC">
        <w:rPr>
          <w:b/>
          <w:sz w:val="56"/>
          <w:szCs w:val="56"/>
        </w:rPr>
        <w:t>2020 AGM</w:t>
      </w:r>
    </w:p>
    <w:p w:rsidR="00B26D21" w:rsidRDefault="00B26D21" w:rsidP="005D7E0D">
      <w:pPr>
        <w:rPr>
          <w:b/>
          <w:sz w:val="52"/>
          <w:szCs w:val="52"/>
        </w:rPr>
      </w:pPr>
    </w:p>
    <w:p w:rsidR="00517F23" w:rsidRDefault="00517F23" w:rsidP="00517F23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Pr="00FD7858">
        <w:rPr>
          <w:b/>
          <w:sz w:val="32"/>
          <w:szCs w:val="32"/>
        </w:rPr>
        <w:t>CONTENTS</w:t>
      </w:r>
    </w:p>
    <w:p w:rsidR="00517F23" w:rsidRPr="00F14E28" w:rsidRDefault="00517F23" w:rsidP="00517F23">
      <w:pPr>
        <w:rPr>
          <w:sz w:val="28"/>
          <w:szCs w:val="28"/>
        </w:rPr>
      </w:pPr>
      <w:r w:rsidRPr="00F14E28">
        <w:rPr>
          <w:sz w:val="28"/>
          <w:szCs w:val="28"/>
        </w:rPr>
        <w:t>LEAGUE OFFICIALS</w:t>
      </w:r>
      <w:r w:rsidRPr="00F14E28">
        <w:rPr>
          <w:sz w:val="28"/>
          <w:szCs w:val="28"/>
        </w:rPr>
        <w:tab/>
      </w:r>
      <w:r w:rsidRPr="00F14E28">
        <w:rPr>
          <w:sz w:val="28"/>
          <w:szCs w:val="28"/>
        </w:rPr>
        <w:tab/>
      </w:r>
      <w:r w:rsidRPr="00F14E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Pr="00F14E28">
        <w:rPr>
          <w:sz w:val="28"/>
          <w:szCs w:val="28"/>
        </w:rPr>
        <w:t>Page 2</w:t>
      </w:r>
    </w:p>
    <w:p w:rsidR="0003713C" w:rsidRDefault="00517F23" w:rsidP="00517F23">
      <w:pPr>
        <w:rPr>
          <w:sz w:val="28"/>
          <w:szCs w:val="28"/>
        </w:rPr>
      </w:pPr>
      <w:r w:rsidRPr="009D12BC">
        <w:rPr>
          <w:sz w:val="28"/>
          <w:szCs w:val="28"/>
        </w:rPr>
        <w:t>PRESIDENTS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  <w:t>Page 3</w:t>
      </w:r>
    </w:p>
    <w:p w:rsidR="00517F23" w:rsidRDefault="0003713C" w:rsidP="00517F23">
      <w:pPr>
        <w:rPr>
          <w:b/>
          <w:sz w:val="52"/>
          <w:szCs w:val="52"/>
        </w:rPr>
      </w:pPr>
      <w:r>
        <w:rPr>
          <w:sz w:val="28"/>
          <w:szCs w:val="28"/>
        </w:rPr>
        <w:t>TREASURE</w:t>
      </w:r>
      <w:r w:rsidR="00517F23">
        <w:rPr>
          <w:sz w:val="28"/>
          <w:szCs w:val="28"/>
        </w:rPr>
        <w:t>R</w:t>
      </w:r>
      <w:r w:rsidR="00517F23" w:rsidRPr="009D12BC">
        <w:rPr>
          <w:sz w:val="28"/>
          <w:szCs w:val="28"/>
        </w:rPr>
        <w:t xml:space="preserve"> REPORT</w:t>
      </w:r>
      <w:r w:rsidR="00517F23"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>Page 4</w:t>
      </w:r>
    </w:p>
    <w:p w:rsidR="00517F23" w:rsidRDefault="00517F23" w:rsidP="00517F23">
      <w:pPr>
        <w:rPr>
          <w:sz w:val="28"/>
          <w:szCs w:val="28"/>
        </w:rPr>
      </w:pPr>
      <w:r>
        <w:rPr>
          <w:sz w:val="28"/>
          <w:szCs w:val="28"/>
        </w:rPr>
        <w:t xml:space="preserve">ACCIDENT FUND </w:t>
      </w:r>
      <w:r w:rsidRPr="009D12BC">
        <w:rPr>
          <w:sz w:val="28"/>
          <w:szCs w:val="28"/>
        </w:rPr>
        <w:t>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="004A6378">
        <w:rPr>
          <w:sz w:val="28"/>
          <w:szCs w:val="28"/>
        </w:rPr>
        <w:t>Page 5</w:t>
      </w:r>
    </w:p>
    <w:p w:rsidR="00517F23" w:rsidRDefault="00517F23" w:rsidP="00517F23">
      <w:pPr>
        <w:rPr>
          <w:sz w:val="28"/>
          <w:szCs w:val="28"/>
        </w:rPr>
      </w:pPr>
      <w:r>
        <w:rPr>
          <w:sz w:val="28"/>
          <w:szCs w:val="28"/>
        </w:rPr>
        <w:t>JUNIOR FOOTBALL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="005849CC">
        <w:rPr>
          <w:sz w:val="28"/>
          <w:szCs w:val="28"/>
        </w:rPr>
        <w:t>Page 6</w:t>
      </w:r>
    </w:p>
    <w:p w:rsidR="00517F23" w:rsidRDefault="00517F23" w:rsidP="00517F23">
      <w:pPr>
        <w:rPr>
          <w:sz w:val="28"/>
          <w:szCs w:val="28"/>
        </w:rPr>
      </w:pPr>
      <w:r>
        <w:rPr>
          <w:sz w:val="28"/>
          <w:szCs w:val="28"/>
        </w:rPr>
        <w:t xml:space="preserve">SPONSORSHIP REPORT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="0039264E">
        <w:rPr>
          <w:sz w:val="28"/>
          <w:szCs w:val="28"/>
        </w:rPr>
        <w:t>Page 6</w:t>
      </w:r>
    </w:p>
    <w:p w:rsidR="00517F23" w:rsidRDefault="00517F23" w:rsidP="00517F23">
      <w:pPr>
        <w:rPr>
          <w:sz w:val="28"/>
          <w:szCs w:val="28"/>
        </w:rPr>
      </w:pPr>
      <w:r>
        <w:rPr>
          <w:sz w:val="28"/>
          <w:szCs w:val="28"/>
        </w:rPr>
        <w:t>OTHER EDFL DEVELOPMENTS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="005849CC">
        <w:rPr>
          <w:sz w:val="28"/>
          <w:szCs w:val="28"/>
        </w:rPr>
        <w:t>Page 7</w:t>
      </w:r>
    </w:p>
    <w:p w:rsidR="00517F23" w:rsidRDefault="00517F23" w:rsidP="00517F23">
      <w:pPr>
        <w:rPr>
          <w:sz w:val="28"/>
          <w:szCs w:val="28"/>
        </w:rPr>
      </w:pPr>
      <w:r>
        <w:rPr>
          <w:sz w:val="28"/>
          <w:szCs w:val="28"/>
        </w:rPr>
        <w:t>G25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13C">
        <w:rPr>
          <w:sz w:val="28"/>
          <w:szCs w:val="28"/>
        </w:rPr>
        <w:tab/>
      </w:r>
      <w:r w:rsidR="0039264E">
        <w:rPr>
          <w:sz w:val="28"/>
          <w:szCs w:val="28"/>
        </w:rPr>
        <w:t>Page 7</w:t>
      </w:r>
    </w:p>
    <w:p w:rsidR="00517F23" w:rsidRDefault="00517F23" w:rsidP="00517F23">
      <w:pPr>
        <w:rPr>
          <w:sz w:val="28"/>
          <w:szCs w:val="28"/>
        </w:rPr>
      </w:pPr>
      <w:r>
        <w:rPr>
          <w:sz w:val="28"/>
          <w:szCs w:val="28"/>
        </w:rPr>
        <w:t xml:space="preserve">SPONSORS LOGO PAGE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64E">
        <w:rPr>
          <w:sz w:val="28"/>
          <w:szCs w:val="28"/>
        </w:rPr>
        <w:tab/>
        <w:t>Back Page</w:t>
      </w:r>
    </w:p>
    <w:p w:rsidR="00B26D21" w:rsidRDefault="00B26D21" w:rsidP="005D7E0D">
      <w:pPr>
        <w:rPr>
          <w:b/>
          <w:sz w:val="52"/>
          <w:szCs w:val="52"/>
        </w:rPr>
      </w:pPr>
    </w:p>
    <w:p w:rsidR="005D7E0D" w:rsidRPr="00156846" w:rsidRDefault="00B26D21" w:rsidP="00E07F5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56846" w:rsidRPr="00156846">
        <w:rPr>
          <w:b/>
          <w:sz w:val="32"/>
          <w:szCs w:val="32"/>
        </w:rPr>
        <w:t xml:space="preserve">2020 </w:t>
      </w:r>
      <w:r w:rsidR="005D2D32">
        <w:rPr>
          <w:b/>
          <w:sz w:val="32"/>
          <w:szCs w:val="32"/>
        </w:rPr>
        <w:t>LEAGUE OFFICIALS</w:t>
      </w:r>
    </w:p>
    <w:p w:rsidR="005D7E0D" w:rsidRDefault="005D2D32" w:rsidP="00E07F54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ROGER GWYNNE</w:t>
      </w:r>
    </w:p>
    <w:p w:rsidR="005D2D32" w:rsidRDefault="005D2D32" w:rsidP="00E07F54">
      <w:pPr>
        <w:rPr>
          <w:sz w:val="28"/>
          <w:szCs w:val="28"/>
        </w:rPr>
      </w:pPr>
      <w:r>
        <w:rPr>
          <w:sz w:val="28"/>
          <w:szCs w:val="28"/>
        </w:rPr>
        <w:t>VICE PRESIDENT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KEN WHITE</w:t>
      </w:r>
    </w:p>
    <w:p w:rsidR="005D2D32" w:rsidRDefault="005D2D32" w:rsidP="00E07F54">
      <w:pPr>
        <w:rPr>
          <w:sz w:val="28"/>
          <w:szCs w:val="28"/>
        </w:rPr>
      </w:pPr>
      <w:r>
        <w:rPr>
          <w:sz w:val="28"/>
          <w:szCs w:val="28"/>
        </w:rPr>
        <w:t xml:space="preserve">FOOTBALL OPERATIONS MANAGER </w:t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KEN MOORE</w:t>
      </w:r>
    </w:p>
    <w:p w:rsidR="005D2D32" w:rsidRDefault="005D2D32" w:rsidP="00E07F54">
      <w:pPr>
        <w:rPr>
          <w:sz w:val="28"/>
          <w:szCs w:val="28"/>
        </w:rPr>
      </w:pPr>
      <w:r>
        <w:rPr>
          <w:sz w:val="28"/>
          <w:szCs w:val="28"/>
        </w:rPr>
        <w:t>JUNIOR FOOTBALL 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GERARD BONGIORNO</w:t>
      </w:r>
    </w:p>
    <w:p w:rsidR="005D2D32" w:rsidRDefault="00CB4F6C" w:rsidP="00E07F54">
      <w:pPr>
        <w:rPr>
          <w:sz w:val="28"/>
          <w:szCs w:val="28"/>
        </w:rPr>
      </w:pPr>
      <w:r>
        <w:rPr>
          <w:sz w:val="28"/>
          <w:szCs w:val="28"/>
        </w:rPr>
        <w:t xml:space="preserve">TRIBUNAL DIRECTOR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CHRIS BEHRENDORFF</w:t>
      </w:r>
    </w:p>
    <w:p w:rsidR="00CB4F6C" w:rsidRDefault="00CB4F6C" w:rsidP="00E07F54">
      <w:pPr>
        <w:rPr>
          <w:sz w:val="28"/>
          <w:szCs w:val="28"/>
        </w:rPr>
      </w:pPr>
      <w:r>
        <w:rPr>
          <w:sz w:val="28"/>
          <w:szCs w:val="28"/>
        </w:rPr>
        <w:t>TRAINERS ASSOCIATION DIRECTOR</w:t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ALAN MASSARO</w:t>
      </w:r>
    </w:p>
    <w:p w:rsidR="00CB4F6C" w:rsidRDefault="00CB4F6C" w:rsidP="00E07F54">
      <w:pPr>
        <w:rPr>
          <w:sz w:val="28"/>
          <w:szCs w:val="28"/>
        </w:rPr>
      </w:pPr>
      <w:r>
        <w:rPr>
          <w:sz w:val="28"/>
          <w:szCs w:val="28"/>
        </w:rPr>
        <w:t xml:space="preserve">ACCIDENT FUND DIRECTOR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STEPHEN PRATT</w:t>
      </w:r>
    </w:p>
    <w:p w:rsidR="00CB4F6C" w:rsidRDefault="00CB4F6C" w:rsidP="00E07F54">
      <w:pPr>
        <w:rPr>
          <w:sz w:val="28"/>
          <w:szCs w:val="28"/>
        </w:rPr>
      </w:pPr>
      <w:r>
        <w:rPr>
          <w:sz w:val="28"/>
          <w:szCs w:val="28"/>
        </w:rPr>
        <w:t>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CHRIS MORSE</w:t>
      </w:r>
    </w:p>
    <w:p w:rsidR="00CB4F6C" w:rsidRDefault="00CB4F6C" w:rsidP="00E07F54">
      <w:pPr>
        <w:rPr>
          <w:sz w:val="28"/>
          <w:szCs w:val="28"/>
        </w:rPr>
      </w:pPr>
      <w:r>
        <w:rPr>
          <w:sz w:val="28"/>
          <w:szCs w:val="28"/>
        </w:rPr>
        <w:t>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MADI LOUDEN</w:t>
      </w:r>
    </w:p>
    <w:p w:rsidR="00CB4F6C" w:rsidRDefault="00CB4F6C" w:rsidP="00E07F54">
      <w:pPr>
        <w:rPr>
          <w:sz w:val="28"/>
          <w:szCs w:val="28"/>
        </w:rPr>
      </w:pPr>
      <w:r>
        <w:rPr>
          <w:sz w:val="28"/>
          <w:szCs w:val="28"/>
        </w:rPr>
        <w:t xml:space="preserve">TREASURER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MEREDITH ANDERSON</w:t>
      </w:r>
    </w:p>
    <w:p w:rsidR="005033D8" w:rsidRDefault="00CB4F6C" w:rsidP="00B26D21">
      <w:pPr>
        <w:rPr>
          <w:b/>
          <w:sz w:val="52"/>
          <w:szCs w:val="52"/>
        </w:rPr>
      </w:pPr>
      <w:r>
        <w:rPr>
          <w:sz w:val="28"/>
          <w:szCs w:val="28"/>
        </w:rPr>
        <w:t>FOLLOWER PRODUCTION EDITOR</w:t>
      </w:r>
      <w:r>
        <w:rPr>
          <w:sz w:val="28"/>
          <w:szCs w:val="28"/>
        </w:rPr>
        <w:tab/>
      </w:r>
      <w:r w:rsidR="00517F23">
        <w:rPr>
          <w:sz w:val="28"/>
          <w:szCs w:val="28"/>
        </w:rPr>
        <w:tab/>
      </w:r>
      <w:r>
        <w:rPr>
          <w:sz w:val="28"/>
          <w:szCs w:val="28"/>
        </w:rPr>
        <w:t>JODIE PRATT</w:t>
      </w:r>
    </w:p>
    <w:p w:rsidR="00517B0D" w:rsidRDefault="00DE7619" w:rsidP="007870DB">
      <w:r>
        <w:tab/>
      </w:r>
      <w:r>
        <w:tab/>
      </w:r>
      <w:r>
        <w:tab/>
      </w:r>
      <w:r w:rsidR="009D12BC">
        <w:tab/>
      </w:r>
      <w:r w:rsidR="009D12BC">
        <w:tab/>
      </w:r>
      <w:r w:rsidR="009D12BC">
        <w:tab/>
        <w:t>Page 2</w:t>
      </w:r>
    </w:p>
    <w:p w:rsidR="00DE7619" w:rsidRPr="004A6378" w:rsidRDefault="00517B0D" w:rsidP="007870DB">
      <w:pPr>
        <w:rPr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 w:rsidR="00DE7619" w:rsidRPr="004A6378">
        <w:rPr>
          <w:b/>
          <w:sz w:val="24"/>
          <w:szCs w:val="24"/>
        </w:rPr>
        <w:t xml:space="preserve">PRESIDENTS REPORT </w:t>
      </w:r>
    </w:p>
    <w:p w:rsidR="0025647C" w:rsidRDefault="007870DB" w:rsidP="007870DB">
      <w:r>
        <w:t xml:space="preserve">Usually I am delighted to present the </w:t>
      </w:r>
      <w:r w:rsidRPr="0032651E">
        <w:t xml:space="preserve">annual </w:t>
      </w:r>
      <w:r>
        <w:t xml:space="preserve">EDFL </w:t>
      </w:r>
      <w:r w:rsidRPr="0032651E">
        <w:t xml:space="preserve">AGM </w:t>
      </w:r>
      <w:r>
        <w:t xml:space="preserve">report </w:t>
      </w:r>
      <w:r w:rsidR="0096245B">
        <w:t>as</w:t>
      </w:r>
      <w:r w:rsidR="00CA3935">
        <w:t xml:space="preserve"> </w:t>
      </w:r>
      <w:r w:rsidR="00517B0D">
        <w:t>it is</w:t>
      </w:r>
      <w:r w:rsidR="00B87744">
        <w:t xml:space="preserve"> </w:t>
      </w:r>
      <w:r w:rsidR="0096245B">
        <w:t xml:space="preserve">a pleasure to </w:t>
      </w:r>
      <w:r w:rsidR="00DE7619">
        <w:t xml:space="preserve">relate </w:t>
      </w:r>
      <w:r w:rsidR="00517B0D">
        <w:t xml:space="preserve">many </w:t>
      </w:r>
      <w:r w:rsidR="00DE7619">
        <w:t xml:space="preserve">success stories over the season from a league, club and individual </w:t>
      </w:r>
      <w:r w:rsidR="00B87744">
        <w:t xml:space="preserve">level </w:t>
      </w:r>
      <w:r>
        <w:t xml:space="preserve">but </w:t>
      </w:r>
      <w:r w:rsidR="00DE7619">
        <w:t xml:space="preserve">this year </w:t>
      </w:r>
      <w:r>
        <w:t xml:space="preserve">due to </w:t>
      </w:r>
      <w:r w:rsidR="00CA6E3C">
        <w:t xml:space="preserve">the coronavirus </w:t>
      </w:r>
      <w:r w:rsidR="0025647C">
        <w:t xml:space="preserve">and having to call off the season </w:t>
      </w:r>
      <w:r w:rsidR="0096245B">
        <w:t xml:space="preserve">all I can say is it has </w:t>
      </w:r>
      <w:r w:rsidR="0025647C">
        <w:t xml:space="preserve">been </w:t>
      </w:r>
      <w:r w:rsidR="00B87744">
        <w:t xml:space="preserve">a </w:t>
      </w:r>
      <w:r w:rsidR="0025647C">
        <w:t>terribly disappointing</w:t>
      </w:r>
      <w:r w:rsidR="00EC5C10">
        <w:t xml:space="preserve"> year. </w:t>
      </w:r>
      <w:r w:rsidR="0096245B">
        <w:t xml:space="preserve">Never before has </w:t>
      </w:r>
      <w:r w:rsidR="00B87744">
        <w:t>the EDFL not played football</w:t>
      </w:r>
      <w:r w:rsidR="00D71EDC">
        <w:t xml:space="preserve"> for an entire season</w:t>
      </w:r>
      <w:r w:rsidR="00B87744">
        <w:t xml:space="preserve"> (apart from 1941-1945 due to a recess for the Second World War) and tr</w:t>
      </w:r>
      <w:r w:rsidR="00517B0D">
        <w:t xml:space="preserve">uly hope we do not have to endure missing another year </w:t>
      </w:r>
      <w:r w:rsidR="007459CE">
        <w:t xml:space="preserve">ever </w:t>
      </w:r>
      <w:r w:rsidR="0096245B">
        <w:t xml:space="preserve">again. </w:t>
      </w:r>
    </w:p>
    <w:p w:rsidR="00EC5C10" w:rsidRDefault="0096245B" w:rsidP="0025647C">
      <w:r>
        <w:t xml:space="preserve">It was a tough decision at the time </w:t>
      </w:r>
      <w:r w:rsidR="000E6897">
        <w:t xml:space="preserve">to abandon the season </w:t>
      </w:r>
      <w:r w:rsidR="004D051B">
        <w:t xml:space="preserve">and the EDFL made an initial call - </w:t>
      </w:r>
      <w:r w:rsidR="000E6897">
        <w:t xml:space="preserve">early June </w:t>
      </w:r>
      <w:r w:rsidR="004D051B">
        <w:t xml:space="preserve">– and way before most if not all other leagues in Gippsland that </w:t>
      </w:r>
      <w:r w:rsidR="000E6897">
        <w:t xml:space="preserve">if </w:t>
      </w:r>
      <w:r w:rsidR="00D71EDC">
        <w:t>the restrictions imposed</w:t>
      </w:r>
      <w:r w:rsidR="000E6897">
        <w:t xml:space="preserve"> </w:t>
      </w:r>
      <w:r w:rsidR="007459CE">
        <w:t>were</w:t>
      </w:r>
      <w:r w:rsidR="00D71EDC">
        <w:t xml:space="preserve"> not removed in particular the crowd limits</w:t>
      </w:r>
      <w:r w:rsidR="004D051B">
        <w:t xml:space="preserve"> we would </w:t>
      </w:r>
      <w:r w:rsidR="00D71EDC">
        <w:t xml:space="preserve">not play this </w:t>
      </w:r>
      <w:r w:rsidR="004D051B">
        <w:t>season. N</w:t>
      </w:r>
      <w:r>
        <w:t xml:space="preserve">ow with hindsight and the fact all other </w:t>
      </w:r>
      <w:r w:rsidR="000E6897">
        <w:t xml:space="preserve">senior </w:t>
      </w:r>
      <w:r>
        <w:t>football leagues in Victo</w:t>
      </w:r>
      <w:r w:rsidR="000E6897">
        <w:t>ria als</w:t>
      </w:r>
      <w:r w:rsidR="004D051B">
        <w:t xml:space="preserve">o adopted a similar approach our decision </w:t>
      </w:r>
      <w:r w:rsidR="000E6897">
        <w:t xml:space="preserve">was vindicated after </w:t>
      </w:r>
      <w:r w:rsidR="00EC5C10">
        <w:t xml:space="preserve">a </w:t>
      </w:r>
      <w:r w:rsidR="000E6897">
        <w:t>second wave of the virus</w:t>
      </w:r>
      <w:r w:rsidR="004D051B">
        <w:t xml:space="preserve"> occurred</w:t>
      </w:r>
      <w:r w:rsidR="000E6897">
        <w:t xml:space="preserve">. </w:t>
      </w:r>
    </w:p>
    <w:p w:rsidR="0025647C" w:rsidRPr="0025647C" w:rsidRDefault="000E6897" w:rsidP="0025647C">
      <w:r>
        <w:t xml:space="preserve">I’d like to thank all clubs for their co-operation and understanding between April and June when the season prospects were unknown. </w:t>
      </w:r>
      <w:r w:rsidR="0025647C" w:rsidRPr="0025647C">
        <w:t xml:space="preserve">The EDFL Board of Management </w:t>
      </w:r>
      <w:r w:rsidR="00067171">
        <w:t xml:space="preserve">(BOM) </w:t>
      </w:r>
      <w:r w:rsidR="00EC5C10">
        <w:t xml:space="preserve">worked hard </w:t>
      </w:r>
      <w:r w:rsidR="002E23AD">
        <w:t>on</w:t>
      </w:r>
      <w:r w:rsidR="00EC5C10">
        <w:t xml:space="preserve"> a number of plans for the s</w:t>
      </w:r>
      <w:r w:rsidR="00694C24">
        <w:t>eason to proc</w:t>
      </w:r>
      <w:r w:rsidR="007459CE">
        <w:t>eed should we be able to play 6 to 1</w:t>
      </w:r>
      <w:r w:rsidR="00694C24">
        <w:t xml:space="preserve">0 rounds </w:t>
      </w:r>
      <w:r w:rsidR="00EC5C10">
        <w:t xml:space="preserve">but in the end </w:t>
      </w:r>
      <w:r w:rsidR="00E17137">
        <w:t>disappointingly</w:t>
      </w:r>
      <w:r w:rsidR="00EC5C10">
        <w:t xml:space="preserve"> it </w:t>
      </w:r>
      <w:r w:rsidR="00BE0DD7">
        <w:t xml:space="preserve">proved </w:t>
      </w:r>
      <w:r w:rsidR="00EC5C10">
        <w:t xml:space="preserve">fruitless. Once we knew the senior season was not possible </w:t>
      </w:r>
      <w:r w:rsidR="007459CE">
        <w:t xml:space="preserve">we </w:t>
      </w:r>
      <w:r w:rsidR="00694C24">
        <w:t>held hopes</w:t>
      </w:r>
      <w:r w:rsidR="0025647C" w:rsidRPr="0025647C">
        <w:t xml:space="preserve"> to proceed with a junior competition and </w:t>
      </w:r>
      <w:r w:rsidR="00213402">
        <w:t xml:space="preserve">I thank </w:t>
      </w:r>
      <w:r w:rsidR="0025647C" w:rsidRPr="0025647C">
        <w:t xml:space="preserve">all clubs </w:t>
      </w:r>
      <w:r w:rsidR="00213402">
        <w:t xml:space="preserve">that </w:t>
      </w:r>
      <w:r w:rsidR="0025647C" w:rsidRPr="0025647C">
        <w:t xml:space="preserve">put forward ideas to meet the restrictions </w:t>
      </w:r>
      <w:r w:rsidR="00213402">
        <w:t xml:space="preserve">at the time </w:t>
      </w:r>
      <w:r w:rsidR="0025647C" w:rsidRPr="0025647C">
        <w:t>but ultimately most clubs along with the board of management were adamant the health and wellbeing of the</w:t>
      </w:r>
      <w:r w:rsidR="00EC5C10">
        <w:t xml:space="preserve"> comm</w:t>
      </w:r>
      <w:r w:rsidR="007459CE">
        <w:t xml:space="preserve">unity was more important and our plans for a junior season in some form were also </w:t>
      </w:r>
      <w:r w:rsidR="00EC5C10">
        <w:t xml:space="preserve">cancelled. </w:t>
      </w:r>
    </w:p>
    <w:p w:rsidR="007870DB" w:rsidRDefault="00213402" w:rsidP="007870DB">
      <w:r>
        <w:t xml:space="preserve">I hope everything returns to normal in 2021. </w:t>
      </w:r>
      <w:r w:rsidR="00696180">
        <w:t xml:space="preserve">After all </w:t>
      </w:r>
      <w:r w:rsidR="00D651E5">
        <w:t xml:space="preserve">the league and clubs </w:t>
      </w:r>
      <w:r w:rsidR="00EC5C10">
        <w:t xml:space="preserve">are not for profit organisations </w:t>
      </w:r>
      <w:r w:rsidR="00DD4876">
        <w:t xml:space="preserve">so </w:t>
      </w:r>
      <w:r w:rsidR="00EC5C10">
        <w:t xml:space="preserve">we </w:t>
      </w:r>
      <w:r w:rsidR="00696180">
        <w:t xml:space="preserve">desperately </w:t>
      </w:r>
      <w:r>
        <w:t xml:space="preserve">need </w:t>
      </w:r>
      <w:r w:rsidR="00BE0DD7">
        <w:t>no crowd restrictions</w:t>
      </w:r>
      <w:r w:rsidR="00EC5C10">
        <w:t xml:space="preserve"> to</w:t>
      </w:r>
      <w:r w:rsidR="00F21B4E">
        <w:t xml:space="preserve"> </w:t>
      </w:r>
      <w:r w:rsidR="00DD4876">
        <w:t xml:space="preserve">source </w:t>
      </w:r>
      <w:r w:rsidR="00BE0DD7">
        <w:t xml:space="preserve">revenue. </w:t>
      </w:r>
      <w:r w:rsidR="00F21B4E">
        <w:t xml:space="preserve">Great to see the COVID numbers </w:t>
      </w:r>
      <w:r w:rsidR="00BE0DD7">
        <w:t>currently sit at zero</w:t>
      </w:r>
      <w:r w:rsidR="00F21B4E">
        <w:t xml:space="preserve"> </w:t>
      </w:r>
      <w:r w:rsidR="00694C24">
        <w:t xml:space="preserve">for </w:t>
      </w:r>
      <w:r w:rsidR="007459CE">
        <w:t xml:space="preserve">now over </w:t>
      </w:r>
      <w:r w:rsidR="00694C24">
        <w:t xml:space="preserve">three weeks in a row </w:t>
      </w:r>
      <w:r w:rsidR="00F21B4E">
        <w:t>but it still</w:t>
      </w:r>
      <w:r w:rsidR="00D651E5">
        <w:t xml:space="preserve"> looks like we will still have </w:t>
      </w:r>
      <w:r w:rsidR="0025647C" w:rsidRPr="0025647C">
        <w:t>social dist</w:t>
      </w:r>
      <w:r w:rsidR="00F21B4E">
        <w:t xml:space="preserve">ancing and </w:t>
      </w:r>
      <w:r w:rsidR="00696180">
        <w:t xml:space="preserve">biosecurity measures to adhere </w:t>
      </w:r>
      <w:r w:rsidR="00F21B4E">
        <w:t xml:space="preserve">to next year. </w:t>
      </w:r>
      <w:r w:rsidR="00440016">
        <w:t>This is not</w:t>
      </w:r>
      <w:r w:rsidR="00F21B4E">
        <w:t xml:space="preserve"> ideal</w:t>
      </w:r>
      <w:r w:rsidR="00696180">
        <w:t xml:space="preserve"> as it will </w:t>
      </w:r>
      <w:r w:rsidR="00F21B4E">
        <w:t xml:space="preserve">be another burden on clubs but for the health of the community and the league we may just have to put up with the inconvenience to ensure the league is in a </w:t>
      </w:r>
      <w:r w:rsidR="0025647C" w:rsidRPr="0025647C">
        <w:t>stronge</w:t>
      </w:r>
      <w:r w:rsidR="00F21B4E">
        <w:t xml:space="preserve">r position </w:t>
      </w:r>
      <w:r w:rsidR="00440016">
        <w:t xml:space="preserve">for the 2021 season and beyond and footy can resume. </w:t>
      </w:r>
      <w:r w:rsidR="00B56E3A">
        <w:t xml:space="preserve">Looking forward </w:t>
      </w:r>
      <w:r w:rsidR="00E17137">
        <w:t xml:space="preserve">I’d like to welcome the Trafalgar Football Netball Club into the EDFL for the 2021 season. </w:t>
      </w:r>
      <w:r w:rsidR="00BA2718">
        <w:t>Our clubs resoundingly accepted their</w:t>
      </w:r>
      <w:r w:rsidR="00E17137">
        <w:t xml:space="preserve"> presence at the vote. Trafalgar have proved to be a strong, successful and very financial club in the Mid Gippsland League </w:t>
      </w:r>
      <w:r w:rsidR="00003EFB">
        <w:t xml:space="preserve">and I am confident will add value to our league in particular in the junior ranks. </w:t>
      </w:r>
    </w:p>
    <w:p w:rsidR="00440016" w:rsidRDefault="00E80D13" w:rsidP="007870DB">
      <w:r>
        <w:t xml:space="preserve">And </w:t>
      </w:r>
      <w:r w:rsidR="00696180">
        <w:t xml:space="preserve">finally </w:t>
      </w:r>
      <w:r>
        <w:t xml:space="preserve">I would like to acknowledge </w:t>
      </w:r>
      <w:r w:rsidR="00696180">
        <w:t xml:space="preserve">our Secretary Madi Loudon and my </w:t>
      </w:r>
      <w:r>
        <w:t xml:space="preserve">board of directors who put a lot of time into the </w:t>
      </w:r>
      <w:r w:rsidR="00440016">
        <w:t xml:space="preserve">season preparations </w:t>
      </w:r>
      <w:r w:rsidR="00BA2718">
        <w:t xml:space="preserve">and </w:t>
      </w:r>
      <w:r w:rsidR="00696180">
        <w:t xml:space="preserve">effort </w:t>
      </w:r>
      <w:r w:rsidR="00BA2718">
        <w:t xml:space="preserve">during year despite no matches played. </w:t>
      </w:r>
    </w:p>
    <w:p w:rsidR="007870DB" w:rsidRPr="0032651E" w:rsidRDefault="00BA2718" w:rsidP="007870DB">
      <w:r>
        <w:t xml:space="preserve">I can advise our board member Gerard Bongiorno has </w:t>
      </w:r>
      <w:r w:rsidR="00696180">
        <w:t xml:space="preserve">notified </w:t>
      </w:r>
      <w:r>
        <w:t xml:space="preserve">of his </w:t>
      </w:r>
      <w:r w:rsidR="00026510">
        <w:t xml:space="preserve">intention to stand aside. </w:t>
      </w:r>
      <w:r w:rsidR="004A1DA2">
        <w:t xml:space="preserve">I would like to thank “Bongy” for his contribution </w:t>
      </w:r>
      <w:r w:rsidR="00026510">
        <w:t>in what must be close to a decade</w:t>
      </w:r>
      <w:r w:rsidR="004A1DA2">
        <w:t xml:space="preserve"> on </w:t>
      </w:r>
      <w:r w:rsidR="00067171">
        <w:t>the BOM</w:t>
      </w:r>
      <w:r w:rsidR="004A1DA2">
        <w:t xml:space="preserve"> and more specifically for his enthusiasm</w:t>
      </w:r>
      <w:r w:rsidR="00067171">
        <w:t xml:space="preserve"> </w:t>
      </w:r>
      <w:r w:rsidR="004A1DA2">
        <w:t xml:space="preserve">and work across the junior competition and most recently organising </w:t>
      </w:r>
      <w:r w:rsidR="00067171">
        <w:t xml:space="preserve">our partnership with </w:t>
      </w:r>
      <w:r w:rsidR="004A1DA2">
        <w:t>Spo</w:t>
      </w:r>
      <w:r w:rsidR="00067171">
        <w:t>r</w:t>
      </w:r>
      <w:r w:rsidR="004A1DA2">
        <w:t>ts Chaplaincy A</w:t>
      </w:r>
      <w:r w:rsidR="00067171">
        <w:t xml:space="preserve">ustralia. And thanks also to our treasurer over the last two years, Meredith Anderson, who has informed us of her </w:t>
      </w:r>
      <w:r w:rsidR="00F977AA">
        <w:t>intention</w:t>
      </w:r>
      <w:r w:rsidR="00067171">
        <w:t xml:space="preserve"> to </w:t>
      </w:r>
      <w:r w:rsidR="00026510">
        <w:t xml:space="preserve">also </w:t>
      </w:r>
      <w:r w:rsidR="00067171">
        <w:t xml:space="preserve">stand aside. </w:t>
      </w:r>
      <w:r w:rsidR="00694C24">
        <w:t xml:space="preserve">All the best Meredith and no doubt we will still see you at the football. </w:t>
      </w:r>
      <w:r w:rsidR="00CA3935">
        <w:t xml:space="preserve">While the league suffered a small financial loss in 2020 I </w:t>
      </w:r>
      <w:r w:rsidR="007870DB" w:rsidRPr="0032651E">
        <w:t>believe the</w:t>
      </w:r>
      <w:r w:rsidR="00CA3935">
        <w:t xml:space="preserve"> solid</w:t>
      </w:r>
      <w:r w:rsidR="007870DB" w:rsidRPr="0032651E">
        <w:t xml:space="preserve"> </w:t>
      </w:r>
      <w:r w:rsidR="00CA3935">
        <w:t>base we had prior to</w:t>
      </w:r>
      <w:r w:rsidR="00440016">
        <w:t xml:space="preserve"> the</w:t>
      </w:r>
      <w:r w:rsidR="00CA3935">
        <w:t xml:space="preserve"> </w:t>
      </w:r>
      <w:r w:rsidR="007870DB">
        <w:t>season</w:t>
      </w:r>
      <w:r w:rsidR="00CA3935">
        <w:t xml:space="preserve"> will hold us in good stead for 2021 and beyond</w:t>
      </w:r>
      <w:r w:rsidR="007870DB" w:rsidRPr="0032651E">
        <w:t>.</w:t>
      </w:r>
    </w:p>
    <w:p w:rsidR="007870DB" w:rsidRPr="0032651E" w:rsidRDefault="007870DB" w:rsidP="007870DB">
      <w:r w:rsidRPr="0032651E">
        <w:t>Roger Gwynne</w:t>
      </w:r>
    </w:p>
    <w:p w:rsidR="00F90272" w:rsidRDefault="007870DB" w:rsidP="00F90272">
      <w:r w:rsidRPr="0032651E">
        <w:t>Chairman – EDFL Board of Management</w:t>
      </w:r>
    </w:p>
    <w:p w:rsidR="00517B0D" w:rsidRDefault="00F90272" w:rsidP="00F90272">
      <w:r>
        <w:tab/>
      </w:r>
      <w:r>
        <w:tab/>
      </w:r>
      <w:r>
        <w:tab/>
      </w:r>
      <w:r>
        <w:tab/>
      </w:r>
      <w:r w:rsidR="009D12BC">
        <w:tab/>
        <w:t xml:space="preserve">Page 3 </w:t>
      </w:r>
    </w:p>
    <w:p w:rsidR="004A6378" w:rsidRDefault="00517B0D" w:rsidP="00F90272">
      <w:r>
        <w:lastRenderedPageBreak/>
        <w:tab/>
      </w:r>
      <w:r>
        <w:tab/>
      </w:r>
      <w:r>
        <w:tab/>
      </w:r>
      <w:r>
        <w:tab/>
      </w:r>
    </w:p>
    <w:p w:rsidR="008E6BC8" w:rsidRPr="00F90272" w:rsidRDefault="004A6378" w:rsidP="00F90272">
      <w:r>
        <w:tab/>
      </w:r>
      <w:r>
        <w:tab/>
      </w:r>
      <w:r>
        <w:tab/>
      </w:r>
      <w:r>
        <w:tab/>
      </w:r>
      <w:r w:rsidR="008E6BC8">
        <w:rPr>
          <w:b/>
          <w:sz w:val="24"/>
          <w:szCs w:val="24"/>
        </w:rPr>
        <w:t>TREASURER REPORT</w:t>
      </w:r>
    </w:p>
    <w:p w:rsidR="008E6BC8" w:rsidRDefault="008E6BC8" w:rsidP="008E6BC8">
      <w:r>
        <w:t xml:space="preserve">At the end of our football financial year on 31 October 2020 the EDFL </w:t>
      </w:r>
      <w:r w:rsidR="00755FAF">
        <w:t xml:space="preserve">incurred </w:t>
      </w:r>
      <w:r>
        <w:t>a loss of $12.</w:t>
      </w:r>
      <w:r w:rsidR="006909F1">
        <w:t>9</w:t>
      </w:r>
      <w:r>
        <w:t xml:space="preserve"> k.</w:t>
      </w:r>
    </w:p>
    <w:p w:rsidR="001D4401" w:rsidRDefault="00DF3EF8" w:rsidP="008E6BC8">
      <w:r>
        <w:t>Our gross profit this year was $18.3k and op</w:t>
      </w:r>
      <w:r w:rsidR="006909F1">
        <w:t>erating expenses $70.7</w:t>
      </w:r>
      <w:r>
        <w:t xml:space="preserve">k. </w:t>
      </w:r>
      <w:r w:rsidR="0055138F">
        <w:t xml:space="preserve">However due to </w:t>
      </w:r>
      <w:r w:rsidR="001D4401">
        <w:t>$39.5k of government stimulus monies comprising of $20k from the ATO cas</w:t>
      </w:r>
      <w:r w:rsidR="00901A1C">
        <w:t xml:space="preserve">h flow boost and 19.5k in job keeper monies </w:t>
      </w:r>
      <w:r w:rsidR="0055138F">
        <w:t>our net loss was</w:t>
      </w:r>
      <w:r w:rsidR="00614ED7">
        <w:t xml:space="preserve"> only</w:t>
      </w:r>
      <w:r w:rsidR="0055138F">
        <w:t xml:space="preserve"> $12.</w:t>
      </w:r>
      <w:r w:rsidR="006909F1">
        <w:t>9</w:t>
      </w:r>
      <w:r w:rsidR="0055138F">
        <w:t>k otherwise we would have</w:t>
      </w:r>
      <w:r w:rsidR="00901A1C">
        <w:t xml:space="preserve"> </w:t>
      </w:r>
      <w:r w:rsidR="004057F6">
        <w:t>suffered</w:t>
      </w:r>
      <w:r w:rsidR="006909F1">
        <w:t xml:space="preserve"> a loss of $52.4</w:t>
      </w:r>
      <w:r w:rsidR="00901A1C">
        <w:t>k.</w:t>
      </w:r>
    </w:p>
    <w:p w:rsidR="00D71EDC" w:rsidRDefault="006909F1" w:rsidP="008E6BC8">
      <w:r>
        <w:t xml:space="preserve">This represented a negative $45k turnaround from 2019. </w:t>
      </w:r>
      <w:r w:rsidR="004057F6">
        <w:t xml:space="preserve">Once we realised there would be no football </w:t>
      </w:r>
      <w:r w:rsidR="008E0988">
        <w:t xml:space="preserve">a loss was expected </w:t>
      </w:r>
      <w:r w:rsidR="00D71EDC">
        <w:t xml:space="preserve">but how much we did not know until </w:t>
      </w:r>
      <w:r>
        <w:t xml:space="preserve">we performed a </w:t>
      </w:r>
      <w:r w:rsidR="00F977AA">
        <w:t>mid-year</w:t>
      </w:r>
      <w:r w:rsidR="00D71EDC">
        <w:t xml:space="preserve"> budget review. </w:t>
      </w:r>
      <w:r>
        <w:t xml:space="preserve">To break even we </w:t>
      </w:r>
      <w:r w:rsidR="00694C24">
        <w:t>rely heavily on finals income</w:t>
      </w:r>
      <w:r w:rsidR="007D1C97">
        <w:t xml:space="preserve">. </w:t>
      </w:r>
    </w:p>
    <w:p w:rsidR="006909F1" w:rsidRDefault="00787849" w:rsidP="008E6BC8">
      <w:r>
        <w:t xml:space="preserve">The </w:t>
      </w:r>
      <w:r w:rsidR="007D1C97">
        <w:t xml:space="preserve">BOM </w:t>
      </w:r>
      <w:r w:rsidR="006909F1">
        <w:t>felt it was only fair that we waive</w:t>
      </w:r>
      <w:r w:rsidR="007D1C97">
        <w:t xml:space="preserve"> the</w:t>
      </w:r>
      <w:r w:rsidR="006909F1">
        <w:t xml:space="preserve"> club</w:t>
      </w:r>
      <w:r w:rsidR="007D1C97">
        <w:t xml:space="preserve"> affiliation fees </w:t>
      </w:r>
      <w:r w:rsidR="006909F1">
        <w:t xml:space="preserve">this year. </w:t>
      </w:r>
    </w:p>
    <w:p w:rsidR="00901A1C" w:rsidRDefault="00787849" w:rsidP="008E6BC8">
      <w:r>
        <w:t xml:space="preserve"> </w:t>
      </w:r>
      <w:r w:rsidR="006909F1">
        <w:t xml:space="preserve">The </w:t>
      </w:r>
      <w:r w:rsidR="007D1C97">
        <w:t xml:space="preserve">sponsorship received at $17.3k was </w:t>
      </w:r>
      <w:r w:rsidR="008E0988">
        <w:t>$8.3k below last year.</w:t>
      </w:r>
    </w:p>
    <w:p w:rsidR="001D4401" w:rsidRDefault="00787849" w:rsidP="008E6BC8">
      <w:r>
        <w:t xml:space="preserve">Many of our sponsors </w:t>
      </w:r>
      <w:r w:rsidR="004057F6">
        <w:t>experienced</w:t>
      </w:r>
      <w:r>
        <w:t xml:space="preserve"> </w:t>
      </w:r>
      <w:r w:rsidR="00F77A29">
        <w:t xml:space="preserve">differing degrees of </w:t>
      </w:r>
      <w:r w:rsidR="005D2D32">
        <w:t>hardship</w:t>
      </w:r>
      <w:r>
        <w:t xml:space="preserve"> during the year and hence we did not push our sponsors for money. </w:t>
      </w:r>
      <w:r w:rsidR="0055138F">
        <w:t xml:space="preserve">Our expenses were largely due to payroll expenses as we still had to operate </w:t>
      </w:r>
      <w:r w:rsidR="005D2D32">
        <w:t xml:space="preserve">and </w:t>
      </w:r>
      <w:r w:rsidR="00F90272">
        <w:t>also incurred</w:t>
      </w:r>
      <w:r w:rsidR="00614ED7">
        <w:t xml:space="preserve"> costs in preparation </w:t>
      </w:r>
      <w:r w:rsidR="005D2D32">
        <w:t xml:space="preserve">for the season that we thought </w:t>
      </w:r>
      <w:r w:rsidR="00E46E99">
        <w:t xml:space="preserve">in March </w:t>
      </w:r>
      <w:r w:rsidR="005D2D32">
        <w:t xml:space="preserve">would go ahead </w:t>
      </w:r>
      <w:r w:rsidR="00E46E99">
        <w:t xml:space="preserve">at some point in time. </w:t>
      </w:r>
    </w:p>
    <w:p w:rsidR="008E6BC8" w:rsidRDefault="008E6BC8" w:rsidP="008E6BC8">
      <w:r>
        <w:t xml:space="preserve">Our accounts </w:t>
      </w:r>
      <w:r w:rsidR="00614ED7">
        <w:t xml:space="preserve">still </w:t>
      </w:r>
      <w:r>
        <w:t>look healthy and read as of 31 Oct:</w:t>
      </w:r>
    </w:p>
    <w:p w:rsidR="008E6BC8" w:rsidRDefault="00F90272" w:rsidP="00E46E99">
      <w:pPr>
        <w:pStyle w:val="PlainText"/>
      </w:pPr>
      <w:r>
        <w:t xml:space="preserve">General Account - </w:t>
      </w:r>
      <w:r w:rsidR="00E46E99">
        <w:tab/>
      </w:r>
      <w:r>
        <w:t>$79,861</w:t>
      </w:r>
    </w:p>
    <w:p w:rsidR="008E6BC8" w:rsidRDefault="008E6BC8" w:rsidP="00E46E99">
      <w:pPr>
        <w:pStyle w:val="PlainText"/>
      </w:pPr>
    </w:p>
    <w:p w:rsidR="008E6BC8" w:rsidRDefault="00F90272" w:rsidP="00E46E99">
      <w:pPr>
        <w:pStyle w:val="PlainText"/>
      </w:pPr>
      <w:r>
        <w:t xml:space="preserve">Accident Fund - </w:t>
      </w:r>
      <w:r w:rsidR="00E46E99">
        <w:tab/>
      </w:r>
      <w:r>
        <w:t>$2,986</w:t>
      </w:r>
    </w:p>
    <w:p w:rsidR="008E6BC8" w:rsidRDefault="008E6BC8" w:rsidP="00E46E99">
      <w:pPr>
        <w:pStyle w:val="PlainText"/>
      </w:pPr>
    </w:p>
    <w:p w:rsidR="008E6BC8" w:rsidRDefault="00F90272" w:rsidP="00E46E99">
      <w:pPr>
        <w:pStyle w:val="PlainText"/>
      </w:pPr>
      <w:r>
        <w:t xml:space="preserve">Term Deposit - </w:t>
      </w:r>
      <w:r w:rsidR="00E46E99">
        <w:tab/>
      </w:r>
      <w:r w:rsidR="00E46E99">
        <w:tab/>
      </w:r>
      <w:r>
        <w:t>$25,610</w:t>
      </w:r>
    </w:p>
    <w:p w:rsidR="00E46E99" w:rsidRDefault="00E46E99" w:rsidP="00E46E99">
      <w:pPr>
        <w:pStyle w:val="PlainText"/>
      </w:pPr>
      <w:r>
        <w:t>--------------------------------------</w:t>
      </w:r>
    </w:p>
    <w:p w:rsidR="00E46E99" w:rsidRDefault="00E46E99" w:rsidP="00E46E99">
      <w:pPr>
        <w:pStyle w:val="PlainText"/>
      </w:pPr>
      <w:r>
        <w:t>Total Bank</w:t>
      </w:r>
      <w:r>
        <w:tab/>
      </w:r>
      <w:r>
        <w:tab/>
        <w:t>$108, 457</w:t>
      </w:r>
    </w:p>
    <w:p w:rsidR="008E6BC8" w:rsidRDefault="008E6BC8" w:rsidP="008E6BC8">
      <w:pPr>
        <w:pStyle w:val="PlainText"/>
      </w:pPr>
    </w:p>
    <w:p w:rsidR="008E6BC8" w:rsidRDefault="004057F6" w:rsidP="008E6BC8">
      <w:pPr>
        <w:pStyle w:val="PlainText"/>
      </w:pPr>
      <w:r>
        <w:t xml:space="preserve">The </w:t>
      </w:r>
      <w:r w:rsidR="00F90272">
        <w:t xml:space="preserve">BOM met on 10 </w:t>
      </w:r>
      <w:r w:rsidR="008E6BC8">
        <w:t xml:space="preserve">November </w:t>
      </w:r>
      <w:r w:rsidR="00F90272">
        <w:t>to produce the 2021</w:t>
      </w:r>
      <w:r>
        <w:t xml:space="preserve"> budget and </w:t>
      </w:r>
      <w:r w:rsidR="008E6BC8">
        <w:t xml:space="preserve">proposed next </w:t>
      </w:r>
      <w:r w:rsidR="00614ED7">
        <w:t>year’s</w:t>
      </w:r>
      <w:r w:rsidR="008E6BC8">
        <w:t xml:space="preserve"> club affiliation fees </w:t>
      </w:r>
      <w:r w:rsidR="00F90272">
        <w:t xml:space="preserve">be set at $14k </w:t>
      </w:r>
      <w:r w:rsidR="008E6BC8">
        <w:t>per club which would compri</w:t>
      </w:r>
      <w:r w:rsidR="00F90272">
        <w:t>se of 4 x $3500</w:t>
      </w:r>
      <w:r w:rsidR="008E6BC8">
        <w:t xml:space="preserve"> (ex GST) instalments with </w:t>
      </w:r>
      <w:r w:rsidR="00614ED7">
        <w:t>the first to be invoiced on 1 April 2021</w:t>
      </w:r>
      <w:r w:rsidR="008E6BC8">
        <w:t>.</w:t>
      </w:r>
    </w:p>
    <w:p w:rsidR="00CA40C6" w:rsidRDefault="00CA40C6" w:rsidP="008E6BC8">
      <w:pPr>
        <w:pStyle w:val="PlainText"/>
      </w:pPr>
    </w:p>
    <w:p w:rsidR="00CA40C6" w:rsidRDefault="00CA40C6" w:rsidP="00CA40C6">
      <w:r>
        <w:t xml:space="preserve">Early in the year we changed accountancy firms moving from Pursuit Advisors to </w:t>
      </w:r>
      <w:proofErr w:type="spellStart"/>
      <w:r>
        <w:t>Findex</w:t>
      </w:r>
      <w:proofErr w:type="spellEnd"/>
      <w:r>
        <w:t xml:space="preserve">. We anticipate the move will generate some minor cost savings. Thank you to Pursuit for their fine service to our league over the last six years. </w:t>
      </w:r>
    </w:p>
    <w:p w:rsidR="008E6BC8" w:rsidRDefault="008E6BC8" w:rsidP="008E6BC8">
      <w:pPr>
        <w:pStyle w:val="PlainText"/>
      </w:pPr>
      <w:r>
        <w:t>Meredith Anderson</w:t>
      </w:r>
      <w:r w:rsidR="009E326C">
        <w:t xml:space="preserve"> </w:t>
      </w:r>
      <w:r w:rsidR="00F977AA">
        <w:t xml:space="preserve">/ </w:t>
      </w:r>
      <w:r w:rsidR="00CA40C6">
        <w:t>Ken Moore</w:t>
      </w:r>
    </w:p>
    <w:p w:rsidR="008E6BC8" w:rsidRDefault="008E6BC8" w:rsidP="008E6BC8">
      <w:pPr>
        <w:rPr>
          <w:b/>
          <w:sz w:val="24"/>
          <w:szCs w:val="24"/>
        </w:rPr>
      </w:pPr>
    </w:p>
    <w:p w:rsidR="00CA40C6" w:rsidRDefault="00DB5783" w:rsidP="00614ED7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="009E326C">
        <w:rPr>
          <w:b/>
          <w:sz w:val="52"/>
          <w:szCs w:val="52"/>
        </w:rPr>
        <w:tab/>
      </w:r>
      <w:r w:rsidR="009E326C"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CA40C6" w:rsidRDefault="00CA40C6" w:rsidP="00614ED7">
      <w:pPr>
        <w:rPr>
          <w:b/>
          <w:sz w:val="52"/>
          <w:szCs w:val="52"/>
        </w:rPr>
      </w:pPr>
    </w:p>
    <w:p w:rsidR="00CA40C6" w:rsidRDefault="00CA40C6" w:rsidP="00614ED7">
      <w:pPr>
        <w:rPr>
          <w:b/>
          <w:sz w:val="52"/>
          <w:szCs w:val="52"/>
        </w:rPr>
      </w:pPr>
    </w:p>
    <w:p w:rsidR="00CA40C6" w:rsidRDefault="004A6378" w:rsidP="00614ED7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4A6378">
        <w:t>Page 4</w:t>
      </w:r>
      <w:r>
        <w:rPr>
          <w:b/>
          <w:sz w:val="52"/>
          <w:szCs w:val="52"/>
        </w:rPr>
        <w:t xml:space="preserve"> </w:t>
      </w:r>
    </w:p>
    <w:p w:rsidR="004A6378" w:rsidRDefault="004A6378" w:rsidP="00614ED7">
      <w:pPr>
        <w:rPr>
          <w:b/>
          <w:sz w:val="52"/>
          <w:szCs w:val="52"/>
        </w:rPr>
      </w:pPr>
    </w:p>
    <w:p w:rsidR="005C0145" w:rsidRDefault="00CA40C6" w:rsidP="00614ED7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9E326C" w:rsidRPr="009E326C">
        <w:rPr>
          <w:b/>
          <w:sz w:val="24"/>
          <w:szCs w:val="24"/>
        </w:rPr>
        <w:t>ACCIDENT FUND REPORT</w:t>
      </w:r>
      <w:r w:rsidR="009E326C">
        <w:rPr>
          <w:b/>
          <w:sz w:val="52"/>
          <w:szCs w:val="52"/>
        </w:rPr>
        <w:t xml:space="preserve"> </w:t>
      </w:r>
    </w:p>
    <w:p w:rsidR="00F14E28" w:rsidRDefault="00F14E28" w:rsidP="00F14E28">
      <w:pPr>
        <w:pStyle w:val="PlainText"/>
      </w:pPr>
      <w:r>
        <w:t>W</w:t>
      </w:r>
      <w:r w:rsidRPr="00F14E28">
        <w:t>elcome to the Annual General Meeting.</w:t>
      </w:r>
      <w:r w:rsidRPr="00F14E28">
        <w:br/>
        <w:t xml:space="preserve">Well what a year it has been a global </w:t>
      </w:r>
      <w:r w:rsidRPr="00F14E28">
        <w:t>pandemic,</w:t>
      </w:r>
      <w:r w:rsidRPr="00F14E28">
        <w:t xml:space="preserve"> lockdowns and no football or netball for the first ti</w:t>
      </w:r>
      <w:r>
        <w:t>me since the Leagues inception.</w:t>
      </w:r>
    </w:p>
    <w:p w:rsidR="00F14E28" w:rsidRDefault="00F14E28" w:rsidP="00F14E28">
      <w:pPr>
        <w:pStyle w:val="PlainText"/>
      </w:pPr>
      <w:r w:rsidRPr="00F14E28">
        <w:br/>
        <w:t>Over the last 12 months we have paid out 3 claims , Anthony Marsden / Nyora $2,805.84 , Ben White / Poowong $1,496.36 and Jaxon Notman / Ellinbank $3,615 totalling $7,917,20 .</w:t>
      </w:r>
    </w:p>
    <w:p w:rsidR="00CA40C6" w:rsidRDefault="00F14E28" w:rsidP="00F14E28">
      <w:pPr>
        <w:pStyle w:val="PlainText"/>
      </w:pPr>
      <w:r w:rsidRPr="00F14E28">
        <w:br/>
      </w:r>
      <w:r w:rsidR="00CA40C6" w:rsidRPr="00F14E28">
        <w:t>As at October 31st, 2020 we have a combined balance of $28,596.54 consisting of $2,986.12 General Account and 25,610.42 in the Term Deposit.</w:t>
      </w:r>
      <w:r w:rsidR="00CA40C6">
        <w:tab/>
      </w:r>
      <w:r w:rsidR="00CA40C6">
        <w:tab/>
      </w:r>
      <w:r w:rsidR="00CA40C6">
        <w:tab/>
      </w:r>
      <w:r w:rsidR="00CA40C6">
        <w:tab/>
      </w:r>
    </w:p>
    <w:p w:rsidR="00F14E28" w:rsidRDefault="00F14E28" w:rsidP="00F14E28">
      <w:pPr>
        <w:pStyle w:val="PlainText"/>
      </w:pPr>
      <w:r w:rsidRPr="00F14E28">
        <w:br/>
        <w:t>As the rules of our Fund state we should maintain a balance of over $30,000 at all times so I recommend to the Board and all Clubs they</w:t>
      </w:r>
      <w:r w:rsidR="00517F23">
        <w:t xml:space="preserve"> be levied $1000 + GST in 2021.</w:t>
      </w:r>
    </w:p>
    <w:p w:rsidR="00517F23" w:rsidRDefault="00517F23" w:rsidP="00F14E28">
      <w:pPr>
        <w:pStyle w:val="PlainText"/>
      </w:pPr>
      <w:r>
        <w:tab/>
      </w:r>
      <w:r>
        <w:tab/>
      </w:r>
    </w:p>
    <w:p w:rsidR="00517F23" w:rsidRDefault="00F14E28" w:rsidP="00F14E28">
      <w:pPr>
        <w:pStyle w:val="PlainText"/>
      </w:pPr>
      <w:r w:rsidRPr="00F14E28">
        <w:t>As I have renominated to continue on the Board in 2021 I offer to continue to manage the fund at an honorarium of $</w:t>
      </w:r>
      <w:r w:rsidRPr="00F14E28">
        <w:t>600.</w:t>
      </w:r>
    </w:p>
    <w:p w:rsidR="00F14E28" w:rsidRDefault="00F14E28" w:rsidP="00F14E28">
      <w:pPr>
        <w:pStyle w:val="PlainText"/>
      </w:pPr>
      <w:r w:rsidRPr="00F14E28">
        <w:br/>
        <w:t xml:space="preserve">As the year has been very frustrating for a lot of people particular the Committees who have done so much planning and work for 2020 for no reward . I'd expect all Clubs to be a lot more advanced in their planning for 2021 at this stage compared to a normal season rolling into another. Junior planning a </w:t>
      </w:r>
      <w:r w:rsidRPr="00F14E28">
        <w:t>priority!!</w:t>
      </w:r>
    </w:p>
    <w:p w:rsidR="00F14E28" w:rsidRDefault="00F14E28" w:rsidP="00F14E28">
      <w:pPr>
        <w:pStyle w:val="PlainText"/>
      </w:pPr>
      <w:r w:rsidRPr="00F14E28">
        <w:br/>
        <w:t xml:space="preserve">Welcome to the Trafalgar Football Netball Club to our League and I wish you well in your new environment and hope all Clubs embrace them from tonight </w:t>
      </w:r>
      <w:r>
        <w:t>and your first battles in 2021.</w:t>
      </w:r>
    </w:p>
    <w:p w:rsidR="009E326C" w:rsidRDefault="00F14E28" w:rsidP="00F14E28">
      <w:pPr>
        <w:pStyle w:val="PlainText"/>
      </w:pPr>
      <w:r w:rsidRPr="00F14E28">
        <w:br/>
        <w:t>Finally have a great Christmas and New Year , we can only hope we can get back to some normality in 2021 and have a sensational Covid safe football / netball season bringing all</w:t>
      </w:r>
      <w:r>
        <w:t xml:space="preserve"> our Communities back together. </w:t>
      </w:r>
      <w:r w:rsidRPr="00F14E28">
        <w:t xml:space="preserve">Let's hope in 6 </w:t>
      </w:r>
      <w:r w:rsidRPr="00F14E28">
        <w:t>months’ time</w:t>
      </w:r>
      <w:r w:rsidRPr="00F14E28">
        <w:t xml:space="preserve"> and beyond the restrictions will be so minimal we can run a season and a finals </w:t>
      </w:r>
      <w:r w:rsidRPr="00F14E28">
        <w:t>series.</w:t>
      </w:r>
      <w:r w:rsidRPr="00F14E28">
        <w:br/>
      </w:r>
      <w:r w:rsidRPr="00F14E28">
        <w:br/>
        <w:t xml:space="preserve">Cheers </w:t>
      </w:r>
      <w:r w:rsidRPr="00F14E28">
        <w:br/>
        <w:t>Stephen '</w:t>
      </w:r>
      <w:proofErr w:type="spellStart"/>
      <w:r w:rsidRPr="00F14E28">
        <w:t>Dogga</w:t>
      </w:r>
      <w:proofErr w:type="spellEnd"/>
      <w:r w:rsidRPr="00F14E28">
        <w:t>' Pratt</w:t>
      </w:r>
    </w:p>
    <w:p w:rsidR="00CA40C6" w:rsidRDefault="00CA40C6" w:rsidP="00F14E28">
      <w:pPr>
        <w:pStyle w:val="PlainText"/>
      </w:pPr>
      <w:r>
        <w:tab/>
      </w:r>
    </w:p>
    <w:p w:rsidR="00CA40C6" w:rsidRDefault="00CA40C6" w:rsidP="00F14E28">
      <w:pPr>
        <w:pStyle w:val="PlainText"/>
      </w:pPr>
    </w:p>
    <w:p w:rsidR="00CA40C6" w:rsidRDefault="00CA40C6" w:rsidP="00F14E28">
      <w:pPr>
        <w:pStyle w:val="PlainText"/>
      </w:pPr>
    </w:p>
    <w:p w:rsidR="00CA40C6" w:rsidRDefault="00CA40C6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CA40C6" w:rsidRDefault="004A6378" w:rsidP="00F14E28">
      <w:pPr>
        <w:pStyle w:val="PlainText"/>
      </w:pPr>
      <w:r>
        <w:tab/>
      </w:r>
      <w:r>
        <w:tab/>
      </w:r>
      <w:r>
        <w:tab/>
      </w:r>
      <w:r>
        <w:tab/>
      </w:r>
      <w:r>
        <w:tab/>
        <w:t>Page 5</w:t>
      </w:r>
    </w:p>
    <w:p w:rsidR="004A6378" w:rsidRDefault="004A6378" w:rsidP="00F14E28">
      <w:pPr>
        <w:pStyle w:val="PlainText"/>
      </w:pPr>
    </w:p>
    <w:p w:rsidR="004A6378" w:rsidRDefault="004A6378" w:rsidP="00F14E28">
      <w:pPr>
        <w:pStyle w:val="PlainText"/>
      </w:pPr>
    </w:p>
    <w:p w:rsidR="009E326C" w:rsidRDefault="00CA40C6" w:rsidP="00614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D71EDC">
        <w:rPr>
          <w:b/>
          <w:sz w:val="24"/>
          <w:szCs w:val="24"/>
        </w:rPr>
        <w:tab/>
      </w:r>
      <w:r w:rsidR="00D71EDC">
        <w:rPr>
          <w:b/>
          <w:sz w:val="24"/>
          <w:szCs w:val="24"/>
        </w:rPr>
        <w:tab/>
      </w:r>
      <w:r w:rsidR="00D71EDC">
        <w:rPr>
          <w:b/>
          <w:sz w:val="24"/>
          <w:szCs w:val="24"/>
        </w:rPr>
        <w:tab/>
      </w:r>
      <w:r w:rsidR="009E326C" w:rsidRPr="009E326C">
        <w:rPr>
          <w:b/>
          <w:sz w:val="24"/>
          <w:szCs w:val="24"/>
        </w:rPr>
        <w:t>JUNIOR FOOTBALL</w:t>
      </w:r>
    </w:p>
    <w:p w:rsidR="00440016" w:rsidRDefault="0027064F" w:rsidP="00614ED7">
      <w:r>
        <w:t xml:space="preserve">The Board of Management </w:t>
      </w:r>
      <w:r w:rsidR="00BC747A">
        <w:t xml:space="preserve">(BOM) </w:t>
      </w:r>
      <w:r>
        <w:t xml:space="preserve">held strong hopes </w:t>
      </w:r>
      <w:r w:rsidR="008E0988">
        <w:t>to</w:t>
      </w:r>
      <w:r>
        <w:t xml:space="preserve"> </w:t>
      </w:r>
      <w:r w:rsidR="00E46E99">
        <w:t xml:space="preserve">still </w:t>
      </w:r>
      <w:r>
        <w:t xml:space="preserve">roll out a competition for </w:t>
      </w:r>
      <w:r w:rsidR="008E0988">
        <w:t xml:space="preserve">our U16 &amp; 18s </w:t>
      </w:r>
      <w:r>
        <w:t xml:space="preserve">even if the senior competition was called off. It </w:t>
      </w:r>
      <w:r w:rsidR="004D4E90">
        <w:t xml:space="preserve">devised a number of plans </w:t>
      </w:r>
      <w:r>
        <w:t xml:space="preserve">for an abridged season subject to the </w:t>
      </w:r>
      <w:r w:rsidR="004D4E90">
        <w:t>Government, health aut</w:t>
      </w:r>
      <w:r>
        <w:t xml:space="preserve">horities and AFL Gippsland giving </w:t>
      </w:r>
      <w:r w:rsidR="004D4E90">
        <w:t xml:space="preserve">the green light to go ahead. These </w:t>
      </w:r>
      <w:r w:rsidR="008E0988">
        <w:t xml:space="preserve">included </w:t>
      </w:r>
      <w:r>
        <w:t xml:space="preserve">a 4 week round robin season to keep our juniors </w:t>
      </w:r>
      <w:r w:rsidR="00440016">
        <w:t xml:space="preserve">active and </w:t>
      </w:r>
      <w:r>
        <w:t>involved</w:t>
      </w:r>
      <w:r w:rsidR="00440016">
        <w:t xml:space="preserve"> with their </w:t>
      </w:r>
      <w:proofErr w:type="gramStart"/>
      <w:r w:rsidR="00440016">
        <w:t xml:space="preserve">clubs </w:t>
      </w:r>
      <w:r>
        <w:t xml:space="preserve"> through</w:t>
      </w:r>
      <w:proofErr w:type="gramEnd"/>
      <w:r>
        <w:t xml:space="preserve"> to a 6</w:t>
      </w:r>
      <w:r w:rsidR="004D4E90">
        <w:t xml:space="preserve"> to 10 week home away season</w:t>
      </w:r>
      <w:r>
        <w:t xml:space="preserve"> with finals. </w:t>
      </w:r>
    </w:p>
    <w:p w:rsidR="00440016" w:rsidRDefault="0027064F" w:rsidP="00614ED7">
      <w:r>
        <w:t>However all plans came to nought as the second wav</w:t>
      </w:r>
      <w:r w:rsidR="00BC747A">
        <w:t xml:space="preserve">e of the COVID virus took hold. </w:t>
      </w:r>
      <w:r w:rsidR="00E46E99">
        <w:t xml:space="preserve">It was </w:t>
      </w:r>
      <w:r w:rsidR="00440016">
        <w:t xml:space="preserve">very </w:t>
      </w:r>
      <w:r w:rsidR="00E46E99">
        <w:t xml:space="preserve">disappointing that we could not get any junior footy in. </w:t>
      </w:r>
    </w:p>
    <w:p w:rsidR="009E326C" w:rsidRDefault="00BC747A" w:rsidP="00614ED7">
      <w:r>
        <w:t>Looking forward the BOM is confident our junior ranks will be enhanced by the int</w:t>
      </w:r>
      <w:r w:rsidR="00440016">
        <w:t xml:space="preserve">roduction of the Trafalgar FNC and we wish them all the best in their initial season in the EDFL. </w:t>
      </w:r>
    </w:p>
    <w:p w:rsidR="008D7C05" w:rsidRDefault="00BC747A" w:rsidP="00614ED7">
      <w:r>
        <w:t xml:space="preserve">It would be remiss of the BOM if it did not acknowledge </w:t>
      </w:r>
      <w:r w:rsidR="0060421B">
        <w:t xml:space="preserve">the services of </w:t>
      </w:r>
      <w:r>
        <w:t xml:space="preserve">our Director Gerard “Bongy” </w:t>
      </w:r>
      <w:r w:rsidR="0060421B">
        <w:t>Bongiorno who has announced he will step</w:t>
      </w:r>
      <w:r>
        <w:t xml:space="preserve"> </w:t>
      </w:r>
      <w:r w:rsidR="00F977AA">
        <w:t xml:space="preserve">down from the board after nine </w:t>
      </w:r>
      <w:r w:rsidR="00755FAF">
        <w:t>years’ service</w:t>
      </w:r>
      <w:r w:rsidR="00F977AA">
        <w:t xml:space="preserve">. </w:t>
      </w:r>
    </w:p>
    <w:p w:rsidR="00517F23" w:rsidRDefault="00F977AA" w:rsidP="00614ED7">
      <w:proofErr w:type="spellStart"/>
      <w:r>
        <w:t>Bongy</w:t>
      </w:r>
      <w:proofErr w:type="spellEnd"/>
      <w:r>
        <w:t xml:space="preserve"> occupied the league </w:t>
      </w:r>
      <w:r w:rsidR="00BC747A">
        <w:t>Junior Development role</w:t>
      </w:r>
      <w:r w:rsidR="0060421B">
        <w:t>, he also coached junior interleague teams and was h</w:t>
      </w:r>
      <w:r w:rsidR="008D7C05">
        <w:t xml:space="preserve">eavily involved with both junior and senior </w:t>
      </w:r>
      <w:r w:rsidR="0060421B">
        <w:t xml:space="preserve">Interleague preparations, </w:t>
      </w:r>
      <w:r w:rsidR="008D7C05">
        <w:t xml:space="preserve">our junior </w:t>
      </w:r>
      <w:r w:rsidR="0060421B">
        <w:t xml:space="preserve">permit rules and area agreements. He also instigated the ‘Work for Dole’ scheme, brought advertising to our league and more recently organised </w:t>
      </w:r>
      <w:r w:rsidR="00F77A29">
        <w:t xml:space="preserve">our partnership with the Sports Chaplaincy Club Care program. </w:t>
      </w:r>
      <w:r w:rsidR="00E46E99">
        <w:t xml:space="preserve">All the best </w:t>
      </w:r>
      <w:proofErr w:type="spellStart"/>
      <w:r w:rsidR="00E46E99">
        <w:t>Bongy</w:t>
      </w:r>
      <w:proofErr w:type="spellEnd"/>
      <w:r w:rsidR="00E46E99">
        <w:t xml:space="preserve"> with your future pursuits!</w:t>
      </w:r>
    </w:p>
    <w:p w:rsidR="00517F23" w:rsidRDefault="00517F23" w:rsidP="00614ED7"/>
    <w:p w:rsidR="00440016" w:rsidRDefault="009E326C" w:rsidP="00517F23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7F23">
        <w:rPr>
          <w:b/>
          <w:sz w:val="24"/>
          <w:szCs w:val="24"/>
        </w:rPr>
        <w:tab/>
      </w:r>
    </w:p>
    <w:p w:rsidR="009E326C" w:rsidRPr="00BC0E56" w:rsidRDefault="00517F23" w:rsidP="00614ED7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E326C">
        <w:rPr>
          <w:b/>
          <w:sz w:val="24"/>
          <w:szCs w:val="24"/>
        </w:rPr>
        <w:t>SPONSORSHIP</w:t>
      </w:r>
      <w:r w:rsidR="009E326C">
        <w:rPr>
          <w:b/>
          <w:sz w:val="24"/>
          <w:szCs w:val="24"/>
        </w:rPr>
        <w:tab/>
      </w:r>
      <w:r w:rsidR="009E326C">
        <w:rPr>
          <w:b/>
          <w:sz w:val="24"/>
          <w:szCs w:val="24"/>
        </w:rPr>
        <w:tab/>
      </w:r>
    </w:p>
    <w:p w:rsidR="004020CD" w:rsidRDefault="00B51F9B" w:rsidP="00614ED7">
      <w:r>
        <w:t xml:space="preserve">We had a </w:t>
      </w:r>
      <w:r w:rsidR="008D7C05">
        <w:t xml:space="preserve">significant </w:t>
      </w:r>
      <w:r>
        <w:t xml:space="preserve">downturn in the sponsorship this year. </w:t>
      </w:r>
      <w:r w:rsidR="00D71EDC">
        <w:t xml:space="preserve">We budgeted </w:t>
      </w:r>
      <w:r w:rsidR="00E46E99">
        <w:t xml:space="preserve">for </w:t>
      </w:r>
      <w:r w:rsidR="00755FAF">
        <w:t>$27.5</w:t>
      </w:r>
      <w:r w:rsidR="004020CD">
        <w:t xml:space="preserve">k but only </w:t>
      </w:r>
      <w:r w:rsidR="00E46E99">
        <w:t>received</w:t>
      </w:r>
      <w:r w:rsidR="00D71EDC">
        <w:t xml:space="preserve"> </w:t>
      </w:r>
      <w:r w:rsidR="004020CD">
        <w:t>$17.3k.</w:t>
      </w:r>
      <w:r w:rsidR="008D7C05">
        <w:t xml:space="preserve"> </w:t>
      </w:r>
      <w:r>
        <w:t xml:space="preserve">Our 2020 budget forecast </w:t>
      </w:r>
      <w:r w:rsidR="008E0988">
        <w:t xml:space="preserve">was for it to </w:t>
      </w:r>
      <w:r>
        <w:t xml:space="preserve">be equal if not more than 2019 but as it became obvious we would have only a part season or no season many of our sponsors requested their sponsorship be reduced. The BOM understood that many businesses were under financial </w:t>
      </w:r>
      <w:r w:rsidR="00E46E99">
        <w:t>stress</w:t>
      </w:r>
      <w:r w:rsidR="00B2797A">
        <w:t xml:space="preserve"> so </w:t>
      </w:r>
      <w:r>
        <w:t xml:space="preserve">did not press our sponsors and left it up to them if they wanted to provide monies. </w:t>
      </w:r>
    </w:p>
    <w:p w:rsidR="001A3026" w:rsidRDefault="002309A7" w:rsidP="00614ED7">
      <w:r>
        <w:t xml:space="preserve">This year </w:t>
      </w:r>
      <w:r w:rsidR="00B51F9B">
        <w:t xml:space="preserve">we retained all </w:t>
      </w:r>
      <w:r w:rsidR="00B2797A">
        <w:t xml:space="preserve">bar one of our </w:t>
      </w:r>
      <w:r w:rsidR="008D7C05">
        <w:t xml:space="preserve">sponsors. Our sponsors </w:t>
      </w:r>
      <w:r w:rsidR="00B51F9B">
        <w:t xml:space="preserve">being </w:t>
      </w:r>
      <w:r w:rsidR="00871A43">
        <w:t xml:space="preserve">our </w:t>
      </w:r>
      <w:r w:rsidR="00CA40C6">
        <w:t xml:space="preserve">naming rights </w:t>
      </w:r>
      <w:r w:rsidR="00871A43">
        <w:t xml:space="preserve">sponsor Parklea and </w:t>
      </w:r>
      <w:r w:rsidR="00755FAF">
        <w:t>long-time</w:t>
      </w:r>
      <w:r w:rsidR="00871A43">
        <w:t xml:space="preserve"> </w:t>
      </w:r>
      <w:r w:rsidR="008D7C05">
        <w:t>backers</w:t>
      </w:r>
      <w:r w:rsidR="00871A43">
        <w:t xml:space="preserve"> John Duff &amp; Co, Warragul Club, MP Gary Blackwood, Physioworks and Lang Lang Golf Club along with the Royal Hotel Drouin and H</w:t>
      </w:r>
      <w:r w:rsidR="008D7C05">
        <w:t xml:space="preserve">ealesville Directional Drilling. Our two year contract with </w:t>
      </w:r>
      <w:proofErr w:type="spellStart"/>
      <w:r w:rsidR="008D7C05">
        <w:t>Viatek</w:t>
      </w:r>
      <w:proofErr w:type="spellEnd"/>
      <w:r w:rsidR="008D7C05">
        <w:t xml:space="preserve"> expired and they did not wish to renew. </w:t>
      </w:r>
      <w:r>
        <w:t xml:space="preserve">During the season we kept all our sponsors up to date with our </w:t>
      </w:r>
      <w:r w:rsidR="00755FAF">
        <w:t>season’s</w:t>
      </w:r>
      <w:r>
        <w:t xml:space="preserve"> prospects to </w:t>
      </w:r>
      <w:r w:rsidR="00351ADD">
        <w:t>start playing</w:t>
      </w:r>
      <w:r>
        <w:t xml:space="preserve"> and provided them with a detailed list on how we promoted their company across our social media</w:t>
      </w:r>
      <w:r w:rsidR="00351ADD">
        <w:t xml:space="preserve"> in the absence of football. </w:t>
      </w:r>
    </w:p>
    <w:p w:rsidR="00B51F9B" w:rsidRDefault="00871A43" w:rsidP="00614ED7">
      <w:r>
        <w:t xml:space="preserve">We can report good news that our </w:t>
      </w:r>
      <w:r w:rsidR="001A3026">
        <w:t xml:space="preserve">league </w:t>
      </w:r>
      <w:r>
        <w:t xml:space="preserve">naming </w:t>
      </w:r>
      <w:r w:rsidR="001A3026">
        <w:t xml:space="preserve">rights </w:t>
      </w:r>
      <w:r>
        <w:t xml:space="preserve">sponsor Parklea Developments have already committed for the 2021 season and our talks </w:t>
      </w:r>
      <w:r w:rsidR="001A3026">
        <w:t xml:space="preserve">with all </w:t>
      </w:r>
      <w:r w:rsidR="00351ADD">
        <w:t xml:space="preserve">our sponsors </w:t>
      </w:r>
      <w:r w:rsidR="00F42B71">
        <w:t>suggest</w:t>
      </w:r>
      <w:r w:rsidR="001A3026">
        <w:t xml:space="preserve"> they </w:t>
      </w:r>
      <w:r w:rsidR="00351ADD">
        <w:t>will</w:t>
      </w:r>
      <w:r>
        <w:t xml:space="preserve"> </w:t>
      </w:r>
      <w:r w:rsidR="001A3026">
        <w:t xml:space="preserve">all </w:t>
      </w:r>
      <w:r>
        <w:t xml:space="preserve">be </w:t>
      </w:r>
      <w:r w:rsidR="00351ADD">
        <w:t>back</w:t>
      </w:r>
      <w:r w:rsidR="00B2797A">
        <w:t xml:space="preserve"> next year. We also</w:t>
      </w:r>
      <w:r w:rsidR="001A3026">
        <w:t xml:space="preserve"> have </w:t>
      </w:r>
      <w:r w:rsidR="002309A7">
        <w:t>a n</w:t>
      </w:r>
      <w:r w:rsidR="00F42B71">
        <w:t xml:space="preserve">ew sponsor </w:t>
      </w:r>
      <w:r w:rsidR="00CA40C6">
        <w:t xml:space="preserve">in 2021 in </w:t>
      </w:r>
      <w:r w:rsidR="00F42B71">
        <w:t>Hip Pocket W</w:t>
      </w:r>
      <w:r w:rsidR="00CA40C6">
        <w:t>arragul – hopefully the first of</w:t>
      </w:r>
      <w:r w:rsidR="00F42B71">
        <w:t xml:space="preserve"> many more </w:t>
      </w:r>
      <w:r w:rsidR="00CA40C6">
        <w:t xml:space="preserve">next </w:t>
      </w:r>
      <w:r w:rsidR="00F42B71">
        <w:t>season.</w:t>
      </w:r>
    </w:p>
    <w:p w:rsidR="002309A7" w:rsidRDefault="00F42B71" w:rsidP="00614ED7">
      <w:r>
        <w:t>Among our initiatives this year</w:t>
      </w:r>
      <w:r w:rsidR="002309A7">
        <w:t xml:space="preserve"> we </w:t>
      </w:r>
      <w:r w:rsidR="00351ADD">
        <w:t xml:space="preserve">produced a new league </w:t>
      </w:r>
      <w:r w:rsidR="00755FAF">
        <w:t>sponsor’s</w:t>
      </w:r>
      <w:r w:rsidR="00351ADD">
        <w:t xml:space="preserve"> guide and placed multiple advertisements in the Drouin-Warragul Gazette on behalf on behalf of the EDFL, EDNA and all sponsors (who were recog</w:t>
      </w:r>
      <w:r w:rsidR="001A3026">
        <w:t>nised individually) wishing the community all</w:t>
      </w:r>
      <w:r w:rsidR="00351ADD">
        <w:t xml:space="preserve"> the best over the COVID period. </w:t>
      </w:r>
    </w:p>
    <w:p w:rsidR="00BC0E56" w:rsidRDefault="00BC0E56" w:rsidP="00614ED7">
      <w:r>
        <w:tab/>
      </w:r>
      <w:r>
        <w:tab/>
      </w:r>
      <w:r>
        <w:tab/>
      </w:r>
      <w:r>
        <w:tab/>
      </w:r>
      <w:r>
        <w:tab/>
      </w:r>
      <w:r w:rsidR="004A6378">
        <w:t xml:space="preserve">Page 6 </w:t>
      </w:r>
    </w:p>
    <w:p w:rsidR="00422232" w:rsidRDefault="0072675E" w:rsidP="00614ED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9E326C">
        <w:rPr>
          <w:b/>
          <w:sz w:val="24"/>
          <w:szCs w:val="24"/>
        </w:rPr>
        <w:tab/>
        <w:t xml:space="preserve">OTHER </w:t>
      </w:r>
      <w:r w:rsidR="0092155C">
        <w:rPr>
          <w:b/>
          <w:sz w:val="24"/>
          <w:szCs w:val="24"/>
        </w:rPr>
        <w:t xml:space="preserve">EDFL </w:t>
      </w:r>
      <w:r>
        <w:rPr>
          <w:b/>
          <w:sz w:val="24"/>
          <w:szCs w:val="24"/>
        </w:rPr>
        <w:t>DEVELOPMENTS IN 2020</w:t>
      </w:r>
    </w:p>
    <w:p w:rsidR="00422232" w:rsidRDefault="00422232" w:rsidP="00614ED7">
      <w:r w:rsidRPr="00004D7E">
        <w:t xml:space="preserve">Pre- season the Board of Management worked on a revised Memorandum of Understanding (MOU) with the Gippsland Umpires Association (GUA). The new agreement </w:t>
      </w:r>
      <w:r w:rsidR="00450BA6">
        <w:t xml:space="preserve">more specifically details </w:t>
      </w:r>
      <w:r w:rsidRPr="00004D7E">
        <w:t xml:space="preserve">what </w:t>
      </w:r>
      <w:r w:rsidR="00F42B71">
        <w:t xml:space="preserve">services </w:t>
      </w:r>
      <w:r w:rsidRPr="00004D7E">
        <w:t>clubs receive for the monies they pay via the league affiliation fees.</w:t>
      </w:r>
      <w:r w:rsidR="00004D7E">
        <w:t xml:space="preserve"> </w:t>
      </w:r>
    </w:p>
    <w:p w:rsidR="0092155C" w:rsidRDefault="00F42B71" w:rsidP="00614ED7">
      <w:r>
        <w:t xml:space="preserve">Late October </w:t>
      </w:r>
      <w:r w:rsidR="00B2797A">
        <w:t xml:space="preserve">there </w:t>
      </w:r>
      <w:r w:rsidR="0092155C">
        <w:t xml:space="preserve">was a special resolution </w:t>
      </w:r>
      <w:r w:rsidR="00B2797A">
        <w:t xml:space="preserve">for all clubs </w:t>
      </w:r>
      <w:r w:rsidR="0092155C">
        <w:t>to vote on the affiliation of the Trafalgar FNC into th</w:t>
      </w:r>
      <w:r w:rsidR="000557FF">
        <w:t>e EDFL. It was passed by clubs 8</w:t>
      </w:r>
      <w:r w:rsidR="0092155C">
        <w:t xml:space="preserve">/2 in favour. </w:t>
      </w:r>
    </w:p>
    <w:p w:rsidR="0072675E" w:rsidRDefault="00B2797A" w:rsidP="00614ED7">
      <w:r>
        <w:t xml:space="preserve">Other </w:t>
      </w:r>
      <w:r w:rsidR="00755FAF">
        <w:t>EDFL</w:t>
      </w:r>
      <w:r>
        <w:t xml:space="preserve"> projects</w:t>
      </w:r>
      <w:r w:rsidR="00755FAF">
        <w:t>:</w:t>
      </w:r>
      <w:r w:rsidR="0072675E">
        <w:t>-</w:t>
      </w:r>
    </w:p>
    <w:p w:rsidR="0072675E" w:rsidRDefault="0072675E" w:rsidP="000557FF">
      <w:pPr>
        <w:pStyle w:val="ListParagraph"/>
        <w:numPr>
          <w:ilvl w:val="0"/>
          <w:numId w:val="1"/>
        </w:numPr>
      </w:pPr>
      <w:r>
        <w:t>Produced a straightforward COVID plan for clubs to follow.</w:t>
      </w:r>
    </w:p>
    <w:p w:rsidR="00004D7E" w:rsidRDefault="0072675E" w:rsidP="000557FF">
      <w:pPr>
        <w:pStyle w:val="ListParagraph"/>
        <w:numPr>
          <w:ilvl w:val="0"/>
          <w:numId w:val="1"/>
        </w:numPr>
      </w:pPr>
      <w:r>
        <w:t xml:space="preserve">Devised </w:t>
      </w:r>
      <w:r w:rsidR="00004D7E">
        <w:t xml:space="preserve">an EDFL-EDNA Amalgamation project plan. Talks with EDNA are planned. </w:t>
      </w:r>
    </w:p>
    <w:p w:rsidR="00004D7E" w:rsidRDefault="002D5507" w:rsidP="000557FF">
      <w:pPr>
        <w:pStyle w:val="ListParagraph"/>
        <w:numPr>
          <w:ilvl w:val="0"/>
          <w:numId w:val="1"/>
        </w:numPr>
      </w:pPr>
      <w:r>
        <w:t>Put</w:t>
      </w:r>
      <w:r w:rsidR="0064339A">
        <w:t xml:space="preserve"> forward a ballot for clubs to </w:t>
      </w:r>
      <w:r w:rsidR="00004D7E">
        <w:t xml:space="preserve">vote on a change in age groups to 16.5 and 18.5 levels for one year only in 2021. </w:t>
      </w:r>
      <w:r w:rsidR="0064339A" w:rsidRPr="0064339A">
        <w:t>Th</w:t>
      </w:r>
      <w:r w:rsidR="0064339A">
        <w:t xml:space="preserve">e EDFL believe this change will </w:t>
      </w:r>
      <w:r w:rsidR="0064339A" w:rsidRPr="0064339A">
        <w:t>assist retention rates, give the players who missed out last year one more opportunity to play at junior level and a stronger likelihood more clubs will field teams at both junior levels</w:t>
      </w:r>
      <w:r w:rsidR="0064339A">
        <w:t xml:space="preserve">. </w:t>
      </w:r>
      <w:r w:rsidR="0092155C">
        <w:t>Th</w:t>
      </w:r>
      <w:r w:rsidR="00557360">
        <w:t>e</w:t>
      </w:r>
      <w:r w:rsidR="0092155C">
        <w:t xml:space="preserve"> vote was passed 7/3 in favour. Subsequently t</w:t>
      </w:r>
      <w:r w:rsidR="0064339A">
        <w:t xml:space="preserve">he request was approved by the AFL Gippsland commission on 12/11/2020. </w:t>
      </w:r>
    </w:p>
    <w:p w:rsidR="00517F23" w:rsidRDefault="006A3650" w:rsidP="004A6378">
      <w:pPr>
        <w:pStyle w:val="ListParagraph"/>
        <w:rPr>
          <w:b/>
        </w:rPr>
      </w:pPr>
      <w:r>
        <w:tab/>
      </w:r>
      <w:r>
        <w:tab/>
      </w:r>
      <w:r>
        <w:tab/>
      </w:r>
    </w:p>
    <w:p w:rsidR="00E32529" w:rsidRPr="00E32529" w:rsidRDefault="00517F23" w:rsidP="00614E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252F">
        <w:rPr>
          <w:b/>
        </w:rPr>
        <w:t xml:space="preserve">AFL GIPPSLAND </w:t>
      </w:r>
      <w:r w:rsidR="00E32529" w:rsidRPr="00E32529">
        <w:rPr>
          <w:b/>
        </w:rPr>
        <w:t>G25 REVIEW</w:t>
      </w:r>
    </w:p>
    <w:p w:rsidR="000557FF" w:rsidRDefault="002B6AD4" w:rsidP="00614ED7">
      <w:r>
        <w:t>In June the AFL Gippsland</w:t>
      </w:r>
      <w:r w:rsidR="00B2797A">
        <w:t xml:space="preserve"> </w:t>
      </w:r>
      <w:proofErr w:type="spellStart"/>
      <w:r>
        <w:t>Colgan</w:t>
      </w:r>
      <w:proofErr w:type="spellEnd"/>
      <w:r>
        <w:t xml:space="preserve"> Bauer G25 report final recommendations on senior competition structures </w:t>
      </w:r>
      <w:r w:rsidR="00B2797A">
        <w:t xml:space="preserve">in </w:t>
      </w:r>
      <w:r w:rsidR="0074252F">
        <w:t xml:space="preserve">Gippsland was released. </w:t>
      </w:r>
    </w:p>
    <w:p w:rsidR="002D5507" w:rsidRDefault="0074252F" w:rsidP="00614ED7">
      <w:r>
        <w:t>The r</w:t>
      </w:r>
      <w:r w:rsidR="00B2797A">
        <w:t>ecommendation that may impact</w:t>
      </w:r>
      <w:r>
        <w:t xml:space="preserve"> the EDFL </w:t>
      </w:r>
      <w:r w:rsidR="00B2797A">
        <w:t xml:space="preserve">the most </w:t>
      </w:r>
      <w:r>
        <w:t>was 2.2</w:t>
      </w:r>
      <w:r w:rsidR="000557FF">
        <w:t xml:space="preserve"> </w:t>
      </w:r>
      <w:r>
        <w:t>P2.</w:t>
      </w:r>
    </w:p>
    <w:p w:rsidR="0074252F" w:rsidRDefault="0074252F" w:rsidP="0074252F">
      <w:r>
        <w:t xml:space="preserve">It read: Develop a model in the western region to manage the competitive balance by 2025 </w:t>
      </w:r>
    </w:p>
    <w:p w:rsidR="0074252F" w:rsidRDefault="0074252F" w:rsidP="00614ED7">
      <w:r>
        <w:t>Recommendation:</w:t>
      </w:r>
    </w:p>
    <w:p w:rsidR="002B6AD4" w:rsidRPr="0074252F" w:rsidRDefault="002B6AD4" w:rsidP="002B6AD4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74252F">
        <w:rPr>
          <w:rFonts w:asciiTheme="minorHAnsi" w:hAnsiTheme="minorHAnsi" w:cstheme="minorBidi"/>
          <w:i/>
          <w:color w:val="auto"/>
          <w:sz w:val="22"/>
          <w:szCs w:val="22"/>
        </w:rPr>
        <w:t xml:space="preserve">Shift to divisional football in the Western corridor, with the West Gippsland competition and Ellinbank League maintain their heritage. To be implemented at the point of best fit before 2025 </w:t>
      </w:r>
    </w:p>
    <w:p w:rsidR="0092155C" w:rsidRPr="0074252F" w:rsidRDefault="002B6AD4" w:rsidP="002B6AD4">
      <w:pPr>
        <w:rPr>
          <w:i/>
        </w:rPr>
      </w:pPr>
      <w:r w:rsidRPr="0074252F">
        <w:rPr>
          <w:i/>
        </w:rPr>
        <w:t>Before the implementation of the divisional structure clubs should develop th</w:t>
      </w:r>
      <w:r w:rsidR="0074252F" w:rsidRPr="0074252F">
        <w:rPr>
          <w:i/>
        </w:rPr>
        <w:t xml:space="preserve">e promotion/relegation criteria. </w:t>
      </w:r>
    </w:p>
    <w:p w:rsidR="004A6378" w:rsidRDefault="0074252F" w:rsidP="004A6378">
      <w:r>
        <w:t xml:space="preserve">The EDFL BOM has received no further correspondence on this proposal from either AFL Gippsland or the WGFNC. </w:t>
      </w:r>
    </w:p>
    <w:p w:rsidR="004A6378" w:rsidRPr="004A6378" w:rsidRDefault="004A6378" w:rsidP="004A6378">
      <w:r>
        <w:tab/>
      </w:r>
      <w:r>
        <w:tab/>
      </w:r>
      <w:r>
        <w:tab/>
      </w:r>
      <w:r w:rsidR="0003713C" w:rsidRPr="0003713C">
        <w:rPr>
          <w:b/>
          <w:sz w:val="36"/>
          <w:szCs w:val="36"/>
        </w:rPr>
        <w:t xml:space="preserve">MAJOR EDFL SPONSOR </w:t>
      </w:r>
      <w:r w:rsidR="0003713C" w:rsidRPr="0003713C">
        <w:rPr>
          <w:b/>
          <w:sz w:val="36"/>
          <w:szCs w:val="36"/>
        </w:rPr>
        <w:tab/>
      </w:r>
    </w:p>
    <w:p w:rsidR="005C0145" w:rsidRDefault="0003713C" w:rsidP="004A6378">
      <w:pPr>
        <w:jc w:val="both"/>
        <w:rPr>
          <w:b/>
          <w:sz w:val="52"/>
          <w:szCs w:val="52"/>
        </w:rPr>
      </w:pPr>
      <w:r w:rsidRPr="0003713C">
        <w:rPr>
          <w:b/>
          <w:sz w:val="36"/>
          <w:szCs w:val="36"/>
        </w:rPr>
        <w:tab/>
      </w:r>
      <w:r w:rsidR="004A6378">
        <w:rPr>
          <w:b/>
          <w:sz w:val="36"/>
          <w:szCs w:val="36"/>
        </w:rPr>
        <w:tab/>
      </w:r>
      <w:r w:rsidR="004A6378" w:rsidRPr="00DB5783">
        <w:rPr>
          <w:b/>
          <w:noProof/>
          <w:sz w:val="52"/>
          <w:szCs w:val="52"/>
          <w:lang w:eastAsia="en-AU"/>
        </w:rPr>
        <w:drawing>
          <wp:inline distT="0" distB="0" distL="0" distR="0" wp14:anchorId="6833296A" wp14:editId="0DC8AC5D">
            <wp:extent cx="3592886" cy="1658620"/>
            <wp:effectExtent l="0" t="0" r="7620" b="0"/>
            <wp:docPr id="12" name="Picture 12" descr="C:\Users\user\Documents\EDFL\Sponsorship\Parklea+Propertytagline_REV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DFL\Sponsorship\Parklea+Propertytagline_REVB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023" cy="173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378">
        <w:rPr>
          <w:b/>
          <w:sz w:val="52"/>
          <w:szCs w:val="52"/>
        </w:rPr>
        <w:tab/>
      </w:r>
    </w:p>
    <w:p w:rsidR="004A6378" w:rsidRDefault="004A6378" w:rsidP="004A6378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Pr="004A6378">
        <w:t>Page 7</w:t>
      </w:r>
    </w:p>
    <w:p w:rsidR="008E6BC8" w:rsidRDefault="004A6378" w:rsidP="004A6378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ab/>
      </w:r>
      <w:r>
        <w:rPr>
          <w:b/>
          <w:sz w:val="52"/>
          <w:szCs w:val="52"/>
        </w:rPr>
        <w:tab/>
      </w:r>
      <w:r w:rsidR="0039264E">
        <w:rPr>
          <w:b/>
          <w:sz w:val="52"/>
          <w:szCs w:val="52"/>
        </w:rPr>
        <w:t xml:space="preserve">OTHER </w:t>
      </w:r>
      <w:r w:rsidR="00DB5783">
        <w:rPr>
          <w:b/>
          <w:sz w:val="52"/>
          <w:szCs w:val="52"/>
        </w:rPr>
        <w:t>2020 EDFL SPONSORS</w:t>
      </w:r>
    </w:p>
    <w:p w:rsidR="005033D8" w:rsidRDefault="001927E6" w:rsidP="0039264E">
      <w:pPr>
        <w:jc w:val="center"/>
        <w:rPr>
          <w:b/>
          <w:sz w:val="52"/>
          <w:szCs w:val="52"/>
        </w:rPr>
      </w:pPr>
      <w:r w:rsidRPr="00DB5783">
        <w:rPr>
          <w:b/>
          <w:noProof/>
          <w:sz w:val="52"/>
          <w:szCs w:val="52"/>
          <w:lang w:eastAsia="en-AU"/>
        </w:rPr>
        <w:drawing>
          <wp:inline distT="0" distB="0" distL="0" distR="0" wp14:anchorId="3BA29CA7" wp14:editId="68607CEB">
            <wp:extent cx="2924175" cy="1089707"/>
            <wp:effectExtent l="0" t="0" r="0" b="0"/>
            <wp:docPr id="3" name="Picture 3" descr="C:\Users\user\Documents\EDFL\Sponsorship\NewD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EDFL\Sponsorship\NewDu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21" cy="116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783" w:rsidRPr="00DB5783">
        <w:rPr>
          <w:b/>
          <w:noProof/>
          <w:sz w:val="52"/>
          <w:szCs w:val="52"/>
          <w:lang w:eastAsia="en-AU"/>
        </w:rPr>
        <w:drawing>
          <wp:inline distT="0" distB="0" distL="0" distR="0">
            <wp:extent cx="1923906" cy="1372235"/>
            <wp:effectExtent l="0" t="0" r="635" b="0"/>
            <wp:docPr id="4" name="Picture 4" descr="C:\Users\user\Documents\EDFL\Sponsorship\BlackwoodStandard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EDFL\Sponsorship\BlackwoodStandard 20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943" cy="13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145" w:rsidRPr="00375CE2">
        <w:rPr>
          <w:b/>
          <w:noProof/>
          <w:sz w:val="52"/>
          <w:szCs w:val="52"/>
          <w:lang w:eastAsia="en-AU"/>
        </w:rPr>
        <w:drawing>
          <wp:inline distT="0" distB="0" distL="0" distR="0" wp14:anchorId="2A9004F1" wp14:editId="721A64B8">
            <wp:extent cx="1830421" cy="114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7" cy="115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13C" w:rsidRPr="00375CE2">
        <w:rPr>
          <w:b/>
          <w:noProof/>
          <w:sz w:val="52"/>
          <w:szCs w:val="52"/>
          <w:lang w:eastAsia="en-AU"/>
        </w:rPr>
        <w:drawing>
          <wp:inline distT="0" distB="0" distL="0" distR="0" wp14:anchorId="3C65033C" wp14:editId="0A39E9C5">
            <wp:extent cx="1342797" cy="1314052"/>
            <wp:effectExtent l="0" t="0" r="0" b="635"/>
            <wp:docPr id="5" name="Picture 5" descr="C:\Users\user\Documents\EDFL\Sponsorship\RoyHotelsnipa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EDFL\Sponsorship\RoyHotelsnipad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06" cy="13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CE2">
        <w:rPr>
          <w:b/>
          <w:noProof/>
          <w:sz w:val="52"/>
          <w:szCs w:val="52"/>
          <w:lang w:eastAsia="en-AU"/>
        </w:rPr>
        <w:drawing>
          <wp:inline distT="0" distB="0" distL="0" distR="0" wp14:anchorId="7896DC17" wp14:editId="4E865112">
            <wp:extent cx="2371725" cy="735178"/>
            <wp:effectExtent l="0" t="0" r="0" b="8255"/>
            <wp:docPr id="9" name="Picture 9" descr="C:\Users\user\Documents\EDFL\Sponsorship\physioworks-blue-orange_06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EDFL\Sponsorship\physioworks-blue-orange_0603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59" cy="7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145">
        <w:rPr>
          <w:b/>
          <w:noProof/>
          <w:sz w:val="52"/>
          <w:szCs w:val="52"/>
          <w:lang w:eastAsia="en-AU"/>
        </w:rPr>
        <w:drawing>
          <wp:inline distT="0" distB="0" distL="0" distR="0" wp14:anchorId="16765969" wp14:editId="5550CFDC">
            <wp:extent cx="2486025" cy="580998"/>
            <wp:effectExtent l="0" t="0" r="0" b="0"/>
            <wp:docPr id="11" name="Picture 11" descr="C:\Users\user\Documents\EDFL\Sponsorship\WarrRegNews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EDFL\Sponsorship\WarrRegNewsMasthea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35" cy="6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E2" w:rsidRDefault="0003713C" w:rsidP="0039264E">
      <w:pPr>
        <w:jc w:val="center"/>
        <w:rPr>
          <w:b/>
          <w:sz w:val="52"/>
          <w:szCs w:val="52"/>
        </w:rPr>
      </w:pPr>
      <w:r w:rsidRPr="005C0145">
        <w:rPr>
          <w:b/>
          <w:noProof/>
          <w:sz w:val="52"/>
          <w:szCs w:val="52"/>
          <w:lang w:eastAsia="en-AU"/>
        </w:rPr>
        <w:drawing>
          <wp:inline distT="0" distB="0" distL="0" distR="0" wp14:anchorId="374EF74B" wp14:editId="6B71BB74">
            <wp:extent cx="2819400" cy="1518573"/>
            <wp:effectExtent l="0" t="0" r="0" b="5715"/>
            <wp:docPr id="10" name="Picture 10" descr="C:\Users\user\Documents\EDFL\Sponsorship\WarrDowntownerNewSni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cuments\EDFL\Sponsorship\WarrDowntownerNewSnipA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519" cy="155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CE2" w:rsidRDefault="00375CE2" w:rsidP="0039264E">
      <w:pPr>
        <w:jc w:val="center"/>
        <w:rPr>
          <w:b/>
          <w:sz w:val="52"/>
          <w:szCs w:val="52"/>
        </w:rPr>
      </w:pPr>
      <w:r w:rsidRPr="00375CE2">
        <w:rPr>
          <w:b/>
          <w:noProof/>
          <w:sz w:val="52"/>
          <w:szCs w:val="52"/>
          <w:lang w:eastAsia="en-AU"/>
        </w:rPr>
        <w:drawing>
          <wp:inline distT="0" distB="0" distL="0" distR="0">
            <wp:extent cx="1228725" cy="1220500"/>
            <wp:effectExtent l="0" t="0" r="0" b="0"/>
            <wp:docPr id="8" name="Picture 8" descr="C:\Users\user\Documents\EDFL\Sponsorship\langgol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EDFL\Sponsorship\langgolf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615" cy="124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45" w:rsidRDefault="004A6378" w:rsidP="0039264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NEW 2021 SPONSOR</w:t>
      </w:r>
    </w:p>
    <w:p w:rsidR="005C0145" w:rsidRPr="005D7E0D" w:rsidRDefault="001A475F" w:rsidP="005D7E0D">
      <w:pPr>
        <w:jc w:val="center"/>
        <w:rPr>
          <w:b/>
          <w:sz w:val="52"/>
          <w:szCs w:val="52"/>
        </w:rPr>
      </w:pPr>
      <w:r w:rsidRPr="001A475F">
        <w:rPr>
          <w:b/>
          <w:noProof/>
          <w:sz w:val="52"/>
          <w:szCs w:val="52"/>
          <w:lang w:eastAsia="en-AU"/>
        </w:rPr>
        <w:drawing>
          <wp:inline distT="0" distB="0" distL="0" distR="0">
            <wp:extent cx="3594732" cy="865505"/>
            <wp:effectExtent l="0" t="0" r="6350" b="0"/>
            <wp:docPr id="6" name="Picture 6" descr="C:\Users\user\Documents\EDFL\Sponsorship\HipPo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DFL\Sponsorship\HipPocke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990" cy="87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145" w:rsidRPr="005D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26B6"/>
    <w:multiLevelType w:val="hybridMultilevel"/>
    <w:tmpl w:val="BD3C3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0D"/>
    <w:rsid w:val="00003EFB"/>
    <w:rsid w:val="00004D7E"/>
    <w:rsid w:val="00026510"/>
    <w:rsid w:val="0003713C"/>
    <w:rsid w:val="000557FF"/>
    <w:rsid w:val="00067171"/>
    <w:rsid w:val="000E6897"/>
    <w:rsid w:val="00156846"/>
    <w:rsid w:val="001927E6"/>
    <w:rsid w:val="001A3026"/>
    <w:rsid w:val="001A475F"/>
    <w:rsid w:val="001D4401"/>
    <w:rsid w:val="00213402"/>
    <w:rsid w:val="002309A7"/>
    <w:rsid w:val="0025647C"/>
    <w:rsid w:val="0027064F"/>
    <w:rsid w:val="002B6AD4"/>
    <w:rsid w:val="002D5507"/>
    <w:rsid w:val="002E23AD"/>
    <w:rsid w:val="00351ADD"/>
    <w:rsid w:val="00375CE2"/>
    <w:rsid w:val="0039264E"/>
    <w:rsid w:val="004020CD"/>
    <w:rsid w:val="004057F6"/>
    <w:rsid w:val="00422232"/>
    <w:rsid w:val="00435097"/>
    <w:rsid w:val="00440016"/>
    <w:rsid w:val="00450BA6"/>
    <w:rsid w:val="004A1DA2"/>
    <w:rsid w:val="004A6378"/>
    <w:rsid w:val="004C5A9B"/>
    <w:rsid w:val="004D051B"/>
    <w:rsid w:val="004D4E90"/>
    <w:rsid w:val="005033D8"/>
    <w:rsid w:val="00517B0D"/>
    <w:rsid w:val="00517F23"/>
    <w:rsid w:val="0055138F"/>
    <w:rsid w:val="00557360"/>
    <w:rsid w:val="005849CC"/>
    <w:rsid w:val="005C0145"/>
    <w:rsid w:val="005D2D32"/>
    <w:rsid w:val="005D7E0D"/>
    <w:rsid w:val="0060421B"/>
    <w:rsid w:val="00614ED7"/>
    <w:rsid w:val="0064339A"/>
    <w:rsid w:val="006531BA"/>
    <w:rsid w:val="006909F1"/>
    <w:rsid w:val="00694C24"/>
    <w:rsid w:val="00696180"/>
    <w:rsid w:val="006A3650"/>
    <w:rsid w:val="0072675E"/>
    <w:rsid w:val="0074252F"/>
    <w:rsid w:val="007459CE"/>
    <w:rsid w:val="00755FAF"/>
    <w:rsid w:val="007870DB"/>
    <w:rsid w:val="00787849"/>
    <w:rsid w:val="007B4DF6"/>
    <w:rsid w:val="007D1C97"/>
    <w:rsid w:val="00871A43"/>
    <w:rsid w:val="008D7C05"/>
    <w:rsid w:val="008E0988"/>
    <w:rsid w:val="008E6BC8"/>
    <w:rsid w:val="00901A1C"/>
    <w:rsid w:val="0092155C"/>
    <w:rsid w:val="0096245B"/>
    <w:rsid w:val="009821EC"/>
    <w:rsid w:val="009A4A3C"/>
    <w:rsid w:val="009D12BC"/>
    <w:rsid w:val="009E326C"/>
    <w:rsid w:val="00A40EA2"/>
    <w:rsid w:val="00B26D21"/>
    <w:rsid w:val="00B2797A"/>
    <w:rsid w:val="00B51F9B"/>
    <w:rsid w:val="00B558AD"/>
    <w:rsid w:val="00B56E3A"/>
    <w:rsid w:val="00B847EA"/>
    <w:rsid w:val="00B87744"/>
    <w:rsid w:val="00BA2718"/>
    <w:rsid w:val="00BC0E56"/>
    <w:rsid w:val="00BC747A"/>
    <w:rsid w:val="00BE0DD7"/>
    <w:rsid w:val="00CA3935"/>
    <w:rsid w:val="00CA40C6"/>
    <w:rsid w:val="00CA6E3C"/>
    <w:rsid w:val="00CB4F6C"/>
    <w:rsid w:val="00CD0510"/>
    <w:rsid w:val="00D02EB0"/>
    <w:rsid w:val="00D651E5"/>
    <w:rsid w:val="00D71EDC"/>
    <w:rsid w:val="00DB5783"/>
    <w:rsid w:val="00DD4876"/>
    <w:rsid w:val="00DE7619"/>
    <w:rsid w:val="00DF3EF8"/>
    <w:rsid w:val="00E07F54"/>
    <w:rsid w:val="00E17137"/>
    <w:rsid w:val="00E32529"/>
    <w:rsid w:val="00E46E99"/>
    <w:rsid w:val="00E80D13"/>
    <w:rsid w:val="00EC5C10"/>
    <w:rsid w:val="00F06994"/>
    <w:rsid w:val="00F14E28"/>
    <w:rsid w:val="00F21B4E"/>
    <w:rsid w:val="00F42B71"/>
    <w:rsid w:val="00F77A29"/>
    <w:rsid w:val="00F90272"/>
    <w:rsid w:val="00F977AA"/>
    <w:rsid w:val="00FB51FC"/>
    <w:rsid w:val="00FD7858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AAB7C-1D6E-4117-8E0C-C70612FF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6B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6BC8"/>
    <w:rPr>
      <w:rFonts w:ascii="Calibri" w:hAnsi="Calibri"/>
      <w:szCs w:val="21"/>
    </w:rPr>
  </w:style>
  <w:style w:type="paragraph" w:customStyle="1" w:styleId="Default">
    <w:name w:val="Default"/>
    <w:rsid w:val="002B6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5883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0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CA10-5542-487A-A332-9C944957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2020-11-14T08:45:00Z</dcterms:created>
  <dcterms:modified xsi:type="dcterms:W3CDTF">2020-11-21T11:10:00Z</dcterms:modified>
</cp:coreProperties>
</file>