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38" w:rsidRDefault="00E82B38">
      <w:pPr>
        <w:pStyle w:val="Heading1"/>
        <w:rPr>
          <w:rFonts w:ascii="Lucida Sans" w:hAnsi="Lucida Sans"/>
        </w:rPr>
      </w:pPr>
    </w:p>
    <w:p w:rsidR="003E564A" w:rsidRDefault="003E564A" w:rsidP="003E564A">
      <w:pPr>
        <w:pStyle w:val="BodyText2"/>
        <w:rPr>
          <w:sz w:val="96"/>
        </w:rPr>
      </w:pPr>
    </w:p>
    <w:p w:rsidR="003E564A" w:rsidRPr="003E564A" w:rsidRDefault="00F32582" w:rsidP="003E564A">
      <w:pPr>
        <w:pStyle w:val="BodyText2"/>
        <w:rPr>
          <w:sz w:val="80"/>
          <w:szCs w:val="80"/>
        </w:rPr>
      </w:pPr>
      <w:r>
        <w:rPr>
          <w:noProof/>
          <w:lang w:eastAsia="en-AU"/>
        </w:rPr>
        <w:drawing>
          <wp:inline distT="0" distB="0" distL="0" distR="0" wp14:anchorId="697A810C" wp14:editId="1BB58DB1">
            <wp:extent cx="4726523" cy="2105025"/>
            <wp:effectExtent l="0" t="0" r="0" b="0"/>
            <wp:docPr id="5" name="Picture 5" descr="C:\Users\Hamilton\AppData\Local\Microsoft\Windows\INetCacheContent.Word\SzE1HE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ilton\AppData\Local\Microsoft\Windows\INetCacheContent.Word\SzE1HEa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041" cy="2111936"/>
                    </a:xfrm>
                    <a:prstGeom prst="rect">
                      <a:avLst/>
                    </a:prstGeom>
                    <a:noFill/>
                    <a:ln>
                      <a:noFill/>
                    </a:ln>
                  </pic:spPr>
                </pic:pic>
              </a:graphicData>
            </a:graphic>
          </wp:inline>
        </w:drawing>
      </w:r>
    </w:p>
    <w:p w:rsidR="00E82B38" w:rsidRPr="003D17D7" w:rsidRDefault="00C24365" w:rsidP="003E564A">
      <w:pPr>
        <w:pStyle w:val="BodyText2"/>
        <w:rPr>
          <w:sz w:val="96"/>
        </w:rPr>
      </w:pPr>
      <w:r>
        <w:rPr>
          <w:sz w:val="96"/>
        </w:rPr>
        <w:t>S</w:t>
      </w:r>
      <w:r w:rsidR="00E82B38" w:rsidRPr="003D17D7">
        <w:rPr>
          <w:sz w:val="96"/>
        </w:rPr>
        <w:t>porting Code of Conduct</w:t>
      </w:r>
    </w:p>
    <w:p w:rsidR="000A49EF" w:rsidRDefault="000A49EF">
      <w:pPr>
        <w:pStyle w:val="BodyText2"/>
        <w:rPr>
          <w:sz w:val="32"/>
        </w:rPr>
      </w:pPr>
    </w:p>
    <w:p w:rsidR="000A49EF" w:rsidRDefault="000A49EF">
      <w:pPr>
        <w:pStyle w:val="BodyText2"/>
        <w:rPr>
          <w:sz w:val="32"/>
        </w:rPr>
      </w:pPr>
    </w:p>
    <w:p w:rsidR="004C02FD" w:rsidRDefault="004C02FD">
      <w:pPr>
        <w:pStyle w:val="BodyText2"/>
        <w:rPr>
          <w:sz w:val="32"/>
        </w:rPr>
      </w:pPr>
    </w:p>
    <w:p w:rsidR="004C02FD" w:rsidRDefault="004C02FD">
      <w:pPr>
        <w:pStyle w:val="BodyText2"/>
        <w:rPr>
          <w:sz w:val="32"/>
        </w:rPr>
      </w:pPr>
    </w:p>
    <w:p w:rsidR="004C02FD" w:rsidRPr="006758EF" w:rsidRDefault="000A49EF" w:rsidP="00AF09D2">
      <w:pPr>
        <w:pStyle w:val="BodyText2"/>
        <w:rPr>
          <w:color w:val="FF0000"/>
          <w:sz w:val="32"/>
        </w:rPr>
      </w:pPr>
      <w:r>
        <w:rPr>
          <w:sz w:val="32"/>
        </w:rPr>
        <w:t xml:space="preserve">Updated </w:t>
      </w:r>
      <w:r w:rsidR="00F32582">
        <w:rPr>
          <w:sz w:val="32"/>
        </w:rPr>
        <w:t>23</w:t>
      </w:r>
      <w:r w:rsidR="00F32582" w:rsidRPr="00F32582">
        <w:rPr>
          <w:sz w:val="32"/>
          <w:vertAlign w:val="superscript"/>
        </w:rPr>
        <w:t>rd</w:t>
      </w:r>
      <w:r w:rsidR="00F32582">
        <w:rPr>
          <w:sz w:val="32"/>
        </w:rPr>
        <w:t xml:space="preserve"> June</w:t>
      </w:r>
      <w:r w:rsidR="004C02FD">
        <w:rPr>
          <w:sz w:val="32"/>
        </w:rPr>
        <w:t xml:space="preserve"> 201</w:t>
      </w:r>
      <w:r w:rsidR="00F32582">
        <w:rPr>
          <w:sz w:val="32"/>
        </w:rPr>
        <w:t>9</w:t>
      </w:r>
      <w:bookmarkStart w:id="0" w:name="_GoBack"/>
      <w:bookmarkEnd w:id="0"/>
    </w:p>
    <w:p w:rsidR="004C02FD" w:rsidRDefault="004C02FD" w:rsidP="00AF09D2">
      <w:pPr>
        <w:pStyle w:val="BodyText2"/>
      </w:pPr>
      <w:r>
        <w:rPr>
          <w:noProof/>
          <w:lang w:eastAsia="en-AU"/>
        </w:rPr>
        <w:drawing>
          <wp:anchor distT="0" distB="0" distL="114300" distR="114300" simplePos="0" relativeHeight="251672064" behindDoc="0" locked="0" layoutInCell="1" allowOverlap="1">
            <wp:simplePos x="0" y="0"/>
            <wp:positionH relativeFrom="column">
              <wp:posOffset>5473065</wp:posOffset>
            </wp:positionH>
            <wp:positionV relativeFrom="paragraph">
              <wp:posOffset>940435</wp:posOffset>
            </wp:positionV>
            <wp:extent cx="704850" cy="1047750"/>
            <wp:effectExtent l="19050" t="0" r="0" b="0"/>
            <wp:wrapThrough wrapText="bothSides">
              <wp:wrapPolygon edited="0">
                <wp:start x="-584" y="0"/>
                <wp:lineTo x="-584" y="21207"/>
                <wp:lineTo x="21600" y="21207"/>
                <wp:lineTo x="21600" y="0"/>
                <wp:lineTo x="-584" y="0"/>
              </wp:wrapPolygon>
            </wp:wrapThrough>
            <wp:docPr id="1" name="Picture 8" descr="GNLC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LC Colour.jpg"/>
                    <pic:cNvPicPr/>
                  </pic:nvPicPr>
                  <pic:blipFill>
                    <a:blip r:embed="rId9" cstate="print"/>
                    <a:stretch>
                      <a:fillRect/>
                    </a:stretch>
                  </pic:blipFill>
                  <pic:spPr>
                    <a:xfrm>
                      <a:off x="0" y="0"/>
                      <a:ext cx="704850" cy="1047750"/>
                    </a:xfrm>
                    <a:prstGeom prst="rect">
                      <a:avLst/>
                    </a:prstGeom>
                  </pic:spPr>
                </pic:pic>
              </a:graphicData>
            </a:graphic>
          </wp:anchor>
        </w:drawing>
      </w:r>
    </w:p>
    <w:p w:rsidR="004C02FD" w:rsidRDefault="004C02FD" w:rsidP="004C02FD">
      <w:pPr>
        <w:pStyle w:val="BodyText2"/>
        <w:jc w:val="left"/>
        <w:rPr>
          <w:sz w:val="28"/>
          <w:szCs w:val="28"/>
        </w:rPr>
      </w:pPr>
    </w:p>
    <w:p w:rsidR="004C02FD" w:rsidRDefault="004C02FD" w:rsidP="004C02FD">
      <w:pPr>
        <w:pStyle w:val="BodyText2"/>
        <w:jc w:val="left"/>
        <w:rPr>
          <w:sz w:val="28"/>
          <w:szCs w:val="28"/>
        </w:rPr>
      </w:pPr>
    </w:p>
    <w:p w:rsidR="004C02FD" w:rsidRDefault="004C02FD" w:rsidP="004C02FD">
      <w:pPr>
        <w:pStyle w:val="BodyText2"/>
        <w:jc w:val="left"/>
        <w:rPr>
          <w:sz w:val="28"/>
          <w:szCs w:val="28"/>
        </w:rPr>
      </w:pPr>
    </w:p>
    <w:p w:rsidR="00AF09D2" w:rsidRPr="003D17D7" w:rsidRDefault="004C02FD" w:rsidP="004C02FD">
      <w:pPr>
        <w:pStyle w:val="BodyText2"/>
        <w:jc w:val="left"/>
        <w:rPr>
          <w:sz w:val="32"/>
          <w:u w:val="single"/>
        </w:rPr>
      </w:pPr>
      <w:r>
        <w:rPr>
          <w:sz w:val="28"/>
          <w:szCs w:val="28"/>
        </w:rPr>
        <w:t xml:space="preserve">               In partnership with Good News Lutheran College</w:t>
      </w:r>
      <w:r w:rsidR="00AF09D2" w:rsidRPr="003D17D7">
        <w:br w:type="page"/>
      </w:r>
    </w:p>
    <w:p w:rsidR="00E82B38" w:rsidRPr="009957A1" w:rsidRDefault="00E82B38">
      <w:pPr>
        <w:pStyle w:val="Heading1"/>
        <w:jc w:val="center"/>
        <w:rPr>
          <w:rFonts w:ascii="Tahoma" w:hAnsi="Tahoma" w:cs="Tahoma"/>
          <w:sz w:val="32"/>
          <w:u w:val="single"/>
        </w:rPr>
      </w:pPr>
      <w:r w:rsidRPr="009957A1">
        <w:rPr>
          <w:rFonts w:ascii="Tahoma" w:hAnsi="Tahoma" w:cs="Tahoma"/>
          <w:sz w:val="32"/>
          <w:u w:val="single"/>
        </w:rPr>
        <w:lastRenderedPageBreak/>
        <w:t>A ‘Fair Go’ For Young Australians</w:t>
      </w:r>
    </w:p>
    <w:p w:rsidR="00E82B38" w:rsidRPr="0010305E" w:rsidRDefault="00E82B38">
      <w:pPr>
        <w:pStyle w:val="Heading1"/>
        <w:jc w:val="center"/>
        <w:rPr>
          <w:rFonts w:ascii="Tahoma" w:hAnsi="Tahoma" w:cs="Tahoma"/>
          <w:b w:val="0"/>
          <w:bCs w:val="0"/>
          <w:sz w:val="28"/>
        </w:rPr>
      </w:pPr>
    </w:p>
    <w:p w:rsidR="00E82B38" w:rsidRPr="004C02FD" w:rsidRDefault="00E82B38" w:rsidP="009957A1">
      <w:pPr>
        <w:pStyle w:val="Heading1"/>
        <w:spacing w:line="276" w:lineRule="auto"/>
        <w:jc w:val="center"/>
        <w:rPr>
          <w:rFonts w:ascii="Tahoma" w:hAnsi="Tahoma" w:cs="Tahoma"/>
          <w:b w:val="0"/>
        </w:rPr>
      </w:pPr>
      <w:r w:rsidRPr="004C02FD">
        <w:rPr>
          <w:rFonts w:ascii="Tahoma" w:hAnsi="Tahoma" w:cs="Tahoma"/>
          <w:b w:val="0"/>
          <w:bCs w:val="0"/>
        </w:rPr>
        <w:t>Australians are justifiably proud of the place sport</w:t>
      </w:r>
      <w:r w:rsidR="009957A1" w:rsidRPr="004C02FD">
        <w:rPr>
          <w:rFonts w:ascii="Tahoma" w:hAnsi="Tahoma" w:cs="Tahoma"/>
          <w:b w:val="0"/>
          <w:bCs w:val="0"/>
        </w:rPr>
        <w:t xml:space="preserve"> </w:t>
      </w:r>
      <w:r w:rsidRPr="004C02FD">
        <w:rPr>
          <w:rFonts w:ascii="Tahoma" w:hAnsi="Tahoma" w:cs="Tahoma"/>
          <w:b w:val="0"/>
          <w:bCs w:val="0"/>
        </w:rPr>
        <w:t>has in their daily lives</w:t>
      </w:r>
      <w:r w:rsidR="00D90611" w:rsidRPr="004C02FD">
        <w:rPr>
          <w:rFonts w:ascii="Tahoma" w:hAnsi="Tahoma" w:cs="Tahoma"/>
          <w:b w:val="0"/>
          <w:bCs w:val="0"/>
        </w:rPr>
        <w:t xml:space="preserve">.  </w:t>
      </w:r>
      <w:r w:rsidRPr="004C02FD">
        <w:rPr>
          <w:rFonts w:ascii="Tahoma" w:hAnsi="Tahoma" w:cs="Tahoma"/>
          <w:b w:val="0"/>
          <w:bCs w:val="0"/>
        </w:rPr>
        <w:t>What is equally important to us</w:t>
      </w:r>
      <w:r w:rsidR="009957A1" w:rsidRPr="004C02FD">
        <w:rPr>
          <w:rFonts w:ascii="Tahoma" w:hAnsi="Tahoma" w:cs="Tahoma"/>
          <w:b w:val="0"/>
          <w:bCs w:val="0"/>
        </w:rPr>
        <w:t xml:space="preserve"> </w:t>
      </w:r>
      <w:r w:rsidRPr="004C02FD">
        <w:rPr>
          <w:rFonts w:ascii="Tahoma" w:hAnsi="Tahoma" w:cs="Tahoma"/>
          <w:b w:val="0"/>
        </w:rPr>
        <w:t>all is the way the game is played and the manner in</w:t>
      </w:r>
      <w:r w:rsidR="009957A1" w:rsidRPr="004C02FD">
        <w:rPr>
          <w:rFonts w:ascii="Tahoma" w:hAnsi="Tahoma" w:cs="Tahoma"/>
          <w:b w:val="0"/>
        </w:rPr>
        <w:t xml:space="preserve"> </w:t>
      </w:r>
      <w:r w:rsidRPr="004C02FD">
        <w:rPr>
          <w:rFonts w:ascii="Tahoma" w:hAnsi="Tahoma" w:cs="Tahoma"/>
          <w:b w:val="0"/>
        </w:rPr>
        <w:t>which our sportsmen and sportswomen</w:t>
      </w:r>
      <w:r w:rsidR="009957A1" w:rsidRPr="004C02FD">
        <w:rPr>
          <w:rFonts w:ascii="Tahoma" w:hAnsi="Tahoma" w:cs="Tahoma"/>
          <w:b w:val="0"/>
        </w:rPr>
        <w:t xml:space="preserve"> </w:t>
      </w:r>
      <w:r w:rsidRPr="004C02FD">
        <w:rPr>
          <w:rFonts w:ascii="Tahoma" w:hAnsi="Tahoma" w:cs="Tahoma"/>
          <w:b w:val="0"/>
        </w:rPr>
        <w:t>conduct themselves.</w:t>
      </w:r>
    </w:p>
    <w:p w:rsidR="00E82B38" w:rsidRPr="004C02FD" w:rsidRDefault="00E82B38">
      <w:pPr>
        <w:jc w:val="center"/>
        <w:rPr>
          <w:rFonts w:ascii="Tahoma" w:hAnsi="Tahoma" w:cs="Tahoma"/>
        </w:rPr>
      </w:pPr>
    </w:p>
    <w:p w:rsidR="00E82B38" w:rsidRPr="004C02FD" w:rsidRDefault="00E82B38" w:rsidP="009957A1">
      <w:pPr>
        <w:spacing w:line="276" w:lineRule="auto"/>
        <w:jc w:val="center"/>
        <w:rPr>
          <w:rFonts w:ascii="Tahoma" w:hAnsi="Tahoma" w:cs="Tahoma"/>
        </w:rPr>
      </w:pPr>
      <w:r w:rsidRPr="004C02FD">
        <w:rPr>
          <w:rFonts w:ascii="Tahoma" w:hAnsi="Tahoma" w:cs="Tahoma"/>
        </w:rPr>
        <w:t>Unfortunately, some people fail to live up to the traditional values of sport</w:t>
      </w:r>
      <w:r w:rsidR="00D90611" w:rsidRPr="004C02FD">
        <w:rPr>
          <w:rFonts w:ascii="Tahoma" w:hAnsi="Tahoma" w:cs="Tahoma"/>
        </w:rPr>
        <w:t xml:space="preserve">.  </w:t>
      </w:r>
      <w:r w:rsidRPr="004C02FD">
        <w:rPr>
          <w:rFonts w:ascii="Tahoma" w:hAnsi="Tahoma" w:cs="Tahoma"/>
        </w:rPr>
        <w:t>Worse still, young people can be</w:t>
      </w:r>
      <w:r w:rsidR="009957A1" w:rsidRPr="004C02FD">
        <w:rPr>
          <w:rFonts w:ascii="Tahoma" w:hAnsi="Tahoma" w:cs="Tahoma"/>
        </w:rPr>
        <w:t xml:space="preserve"> </w:t>
      </w:r>
      <w:r w:rsidRPr="004C02FD">
        <w:rPr>
          <w:rFonts w:ascii="Tahoma" w:hAnsi="Tahoma" w:cs="Tahoma"/>
        </w:rPr>
        <w:t>influenced and the rest of their sporting</w:t>
      </w:r>
      <w:r w:rsidR="009957A1" w:rsidRPr="004C02FD">
        <w:rPr>
          <w:rFonts w:ascii="Tahoma" w:hAnsi="Tahoma" w:cs="Tahoma"/>
        </w:rPr>
        <w:t xml:space="preserve"> </w:t>
      </w:r>
      <w:r w:rsidRPr="004C02FD">
        <w:rPr>
          <w:rFonts w:ascii="Tahoma" w:hAnsi="Tahoma" w:cs="Tahoma"/>
        </w:rPr>
        <w:t>lives coloured by these experiences.</w:t>
      </w:r>
    </w:p>
    <w:p w:rsidR="00E82B38" w:rsidRPr="004C02FD" w:rsidRDefault="00E82B38">
      <w:pPr>
        <w:jc w:val="center"/>
        <w:rPr>
          <w:rFonts w:ascii="Tahoma" w:hAnsi="Tahoma" w:cs="Tahoma"/>
        </w:rPr>
      </w:pPr>
    </w:p>
    <w:p w:rsidR="00E82B38" w:rsidRPr="004C02FD" w:rsidRDefault="00E82B38" w:rsidP="009957A1">
      <w:pPr>
        <w:spacing w:line="276" w:lineRule="auto"/>
        <w:jc w:val="center"/>
        <w:rPr>
          <w:rFonts w:ascii="Tahoma" w:hAnsi="Tahoma" w:cs="Tahoma"/>
        </w:rPr>
      </w:pPr>
      <w:r w:rsidRPr="004C02FD">
        <w:rPr>
          <w:rFonts w:ascii="Tahoma" w:hAnsi="Tahoma" w:cs="Tahoma"/>
        </w:rPr>
        <w:t>These Codes of Behaviour identify a series of</w:t>
      </w:r>
      <w:r w:rsidR="009957A1" w:rsidRPr="004C02FD">
        <w:rPr>
          <w:rFonts w:ascii="Tahoma" w:hAnsi="Tahoma" w:cs="Tahoma"/>
        </w:rPr>
        <w:t xml:space="preserve"> </w:t>
      </w:r>
      <w:r w:rsidRPr="004C02FD">
        <w:rPr>
          <w:rFonts w:ascii="Tahoma" w:hAnsi="Tahoma" w:cs="Tahoma"/>
        </w:rPr>
        <w:t>key principles on which young players, and their parents, coaches, teachers, administrators, officials, the media</w:t>
      </w:r>
      <w:r w:rsidR="009957A1" w:rsidRPr="004C02FD">
        <w:rPr>
          <w:rFonts w:ascii="Tahoma" w:hAnsi="Tahoma" w:cs="Tahoma"/>
        </w:rPr>
        <w:t xml:space="preserve"> </w:t>
      </w:r>
      <w:r w:rsidRPr="004C02FD">
        <w:rPr>
          <w:rFonts w:ascii="Tahoma" w:hAnsi="Tahoma" w:cs="Tahoma"/>
        </w:rPr>
        <w:t>and spectators should base their sporting involvement</w:t>
      </w:r>
      <w:r w:rsidR="00D90611" w:rsidRPr="004C02FD">
        <w:rPr>
          <w:rFonts w:ascii="Tahoma" w:hAnsi="Tahoma" w:cs="Tahoma"/>
        </w:rPr>
        <w:t xml:space="preserve">.  </w:t>
      </w:r>
      <w:r w:rsidRPr="004C02FD">
        <w:rPr>
          <w:rFonts w:ascii="Tahoma" w:hAnsi="Tahoma" w:cs="Tahoma"/>
        </w:rPr>
        <w:t>If adopted, the codes will ensure that young people</w:t>
      </w:r>
      <w:r w:rsidR="009957A1" w:rsidRPr="004C02FD">
        <w:rPr>
          <w:rFonts w:ascii="Tahoma" w:hAnsi="Tahoma" w:cs="Tahoma"/>
        </w:rPr>
        <w:t xml:space="preserve"> d</w:t>
      </w:r>
      <w:r w:rsidRPr="004C02FD">
        <w:rPr>
          <w:rFonts w:ascii="Tahoma" w:hAnsi="Tahoma" w:cs="Tahoma"/>
        </w:rPr>
        <w:t>evelop good sporting behaviours and have an</w:t>
      </w:r>
      <w:r w:rsidR="009957A1" w:rsidRPr="004C02FD">
        <w:rPr>
          <w:rFonts w:ascii="Tahoma" w:hAnsi="Tahoma" w:cs="Tahoma"/>
        </w:rPr>
        <w:t xml:space="preserve"> </w:t>
      </w:r>
      <w:r w:rsidRPr="004C02FD">
        <w:rPr>
          <w:rFonts w:ascii="Tahoma" w:hAnsi="Tahoma" w:cs="Tahoma"/>
        </w:rPr>
        <w:t>enjoyable experience of sport, which will encourage</w:t>
      </w:r>
      <w:r w:rsidR="009957A1" w:rsidRPr="004C02FD">
        <w:rPr>
          <w:rFonts w:ascii="Tahoma" w:hAnsi="Tahoma" w:cs="Tahoma"/>
        </w:rPr>
        <w:t xml:space="preserve"> </w:t>
      </w:r>
      <w:r w:rsidRPr="004C02FD">
        <w:rPr>
          <w:rFonts w:ascii="Tahoma" w:hAnsi="Tahoma" w:cs="Tahoma"/>
        </w:rPr>
        <w:t>them to remain involved throughout their lives.</w:t>
      </w:r>
      <w:r w:rsidR="00085727">
        <w:rPr>
          <w:rFonts w:ascii="Tahoma" w:hAnsi="Tahoma" w:cs="Tahoma"/>
        </w:rPr>
        <w:t xml:space="preserve"> Adopting this code of conduct will also strengthen the shared values and outcomes of the Good News Lutheran College in which we are in an active partnership with.</w:t>
      </w:r>
    </w:p>
    <w:p w:rsidR="00E82B38" w:rsidRPr="004C02FD" w:rsidRDefault="00E82B38">
      <w:pPr>
        <w:jc w:val="center"/>
        <w:rPr>
          <w:rFonts w:ascii="Tahoma" w:hAnsi="Tahoma" w:cs="Tahoma"/>
        </w:rPr>
      </w:pPr>
    </w:p>
    <w:p w:rsidR="00DC484B" w:rsidRPr="004C02FD" w:rsidRDefault="00DC484B" w:rsidP="009957A1">
      <w:pPr>
        <w:spacing w:line="276" w:lineRule="auto"/>
        <w:jc w:val="center"/>
        <w:rPr>
          <w:rFonts w:ascii="Tahoma" w:hAnsi="Tahoma" w:cs="Tahoma"/>
          <w:i/>
        </w:rPr>
      </w:pPr>
      <w:r w:rsidRPr="004C02FD">
        <w:rPr>
          <w:rFonts w:ascii="Tahoma" w:hAnsi="Tahoma" w:cs="Tahoma"/>
          <w:i/>
        </w:rPr>
        <w:t xml:space="preserve">In an effort to ensure a safe environment for all our children, </w:t>
      </w:r>
      <w:r w:rsidR="00F409D5" w:rsidRPr="004C02FD">
        <w:rPr>
          <w:rFonts w:ascii="Tahoma" w:hAnsi="Tahoma" w:cs="Tahoma"/>
          <w:i/>
        </w:rPr>
        <w:t xml:space="preserve">volunteers who </w:t>
      </w:r>
      <w:r w:rsidR="004C02FD">
        <w:rPr>
          <w:rFonts w:ascii="Tahoma" w:hAnsi="Tahoma" w:cs="Tahoma"/>
          <w:i/>
        </w:rPr>
        <w:t xml:space="preserve">are involved in the club </w:t>
      </w:r>
      <w:r w:rsidRPr="004C02FD">
        <w:rPr>
          <w:rFonts w:ascii="Tahoma" w:hAnsi="Tahoma" w:cs="Tahoma"/>
          <w:i/>
        </w:rPr>
        <w:t>will need to have a ‘</w:t>
      </w:r>
      <w:r w:rsidRPr="00B5061A">
        <w:rPr>
          <w:rFonts w:ascii="Tahoma" w:hAnsi="Tahoma" w:cs="Tahoma"/>
          <w:b/>
          <w:i/>
        </w:rPr>
        <w:t>Working With Children Check’</w:t>
      </w:r>
      <w:r w:rsidR="00C119EB" w:rsidRPr="004C02FD">
        <w:rPr>
          <w:rFonts w:ascii="Tahoma" w:hAnsi="Tahoma" w:cs="Tahoma"/>
          <w:i/>
        </w:rPr>
        <w:t xml:space="preserve"> </w:t>
      </w:r>
      <w:r w:rsidR="00D90611" w:rsidRPr="004C02FD">
        <w:rPr>
          <w:rFonts w:ascii="Tahoma" w:hAnsi="Tahoma" w:cs="Tahoma"/>
          <w:i/>
        </w:rPr>
        <w:t xml:space="preserve">.  </w:t>
      </w:r>
      <w:r w:rsidR="00F409D5" w:rsidRPr="004C02FD">
        <w:rPr>
          <w:rFonts w:ascii="Tahoma" w:hAnsi="Tahoma" w:cs="Tahoma"/>
          <w:i/>
        </w:rPr>
        <w:t>These checks will need to be in place prior to working with children</w:t>
      </w:r>
      <w:r w:rsidR="00D90611" w:rsidRPr="004C02FD">
        <w:rPr>
          <w:rFonts w:ascii="Tahoma" w:hAnsi="Tahoma" w:cs="Tahoma"/>
          <w:i/>
        </w:rPr>
        <w:t xml:space="preserve">.  </w:t>
      </w:r>
      <w:r w:rsidRPr="004C02FD">
        <w:rPr>
          <w:rFonts w:ascii="Tahoma" w:hAnsi="Tahoma" w:cs="Tahoma"/>
          <w:i/>
        </w:rPr>
        <w:t xml:space="preserve">Please see the </w:t>
      </w:r>
      <w:r w:rsidR="004C02FD">
        <w:rPr>
          <w:rFonts w:ascii="Tahoma" w:hAnsi="Tahoma" w:cs="Tahoma"/>
          <w:i/>
        </w:rPr>
        <w:t>club secretary</w:t>
      </w:r>
      <w:r w:rsidRPr="004C02FD">
        <w:rPr>
          <w:rFonts w:ascii="Tahoma" w:hAnsi="Tahoma" w:cs="Tahoma"/>
          <w:i/>
        </w:rPr>
        <w:t xml:space="preserve"> for further details.</w:t>
      </w:r>
    </w:p>
    <w:p w:rsidR="00E82B38" w:rsidRPr="009957A1" w:rsidRDefault="00E82B38">
      <w:pPr>
        <w:jc w:val="center"/>
        <w:rPr>
          <w:rFonts w:ascii="Tahoma" w:hAnsi="Tahoma" w:cs="Tahoma"/>
          <w:sz w:val="32"/>
        </w:rPr>
      </w:pPr>
    </w:p>
    <w:p w:rsidR="00E82B38" w:rsidRPr="00F409D5" w:rsidRDefault="00E82B38">
      <w:pPr>
        <w:pBdr>
          <w:top w:val="single" w:sz="4" w:space="1" w:color="auto"/>
          <w:left w:val="single" w:sz="4" w:space="4" w:color="auto"/>
          <w:bottom w:val="single" w:sz="4" w:space="1" w:color="auto"/>
          <w:right w:val="single" w:sz="4" w:space="4" w:color="auto"/>
        </w:pBdr>
        <w:shd w:val="clear" w:color="auto" w:fill="F3F3F3"/>
        <w:jc w:val="center"/>
        <w:rPr>
          <w:rFonts w:ascii="Lucida Sans" w:hAnsi="Lucida Sans"/>
          <w:sz w:val="16"/>
        </w:rPr>
      </w:pPr>
    </w:p>
    <w:p w:rsidR="004C02FD" w:rsidRPr="004C02FD" w:rsidRDefault="004C02FD" w:rsidP="004C02FD">
      <w:pPr>
        <w:pBdr>
          <w:top w:val="single" w:sz="4" w:space="1" w:color="auto"/>
          <w:left w:val="single" w:sz="4" w:space="4" w:color="auto"/>
          <w:bottom w:val="single" w:sz="4" w:space="1" w:color="auto"/>
          <w:right w:val="single" w:sz="4" w:space="4" w:color="auto"/>
        </w:pBdr>
        <w:shd w:val="clear" w:color="auto" w:fill="F3F3F3"/>
        <w:spacing w:line="276" w:lineRule="auto"/>
        <w:jc w:val="both"/>
        <w:rPr>
          <w:rFonts w:ascii="Tahoma" w:hAnsi="Tahoma" w:cs="Tahoma"/>
          <w:sz w:val="28"/>
          <w:szCs w:val="28"/>
        </w:rPr>
      </w:pPr>
      <w:r w:rsidRPr="004C02FD">
        <w:rPr>
          <w:rFonts w:ascii="Tahoma" w:hAnsi="Tahoma" w:cs="Tahoma"/>
          <w:sz w:val="28"/>
          <w:szCs w:val="28"/>
        </w:rPr>
        <w:t>The Good News Power Basketball Club (GNPBC) is dedicated to providing its members with a club that encourages participation of both the players and its parents whilst encouraging them to be proactive in their approach to their child’s sport.</w:t>
      </w:r>
    </w:p>
    <w:p w:rsidR="004C02FD" w:rsidRPr="004C02FD" w:rsidRDefault="00E06AB6" w:rsidP="004C02FD">
      <w:pPr>
        <w:pBdr>
          <w:top w:val="single" w:sz="4" w:space="1" w:color="auto"/>
          <w:left w:val="single" w:sz="4" w:space="4" w:color="auto"/>
          <w:bottom w:val="single" w:sz="4" w:space="1" w:color="auto"/>
          <w:right w:val="single" w:sz="4" w:space="4" w:color="auto"/>
        </w:pBdr>
        <w:shd w:val="clear" w:color="auto" w:fill="F3F3F3"/>
        <w:spacing w:line="276" w:lineRule="auto"/>
        <w:jc w:val="both"/>
        <w:rPr>
          <w:rFonts w:ascii="Tahoma" w:hAnsi="Tahoma" w:cs="Tahoma"/>
          <w:sz w:val="28"/>
          <w:szCs w:val="28"/>
        </w:rPr>
      </w:pPr>
      <w:r w:rsidRPr="004C02FD">
        <w:rPr>
          <w:rFonts w:ascii="Tahoma" w:hAnsi="Tahoma" w:cs="Tahoma"/>
          <w:sz w:val="28"/>
          <w:szCs w:val="28"/>
        </w:rPr>
        <w:t>All</w:t>
      </w:r>
      <w:r w:rsidR="004C02FD" w:rsidRPr="004C02FD">
        <w:rPr>
          <w:rFonts w:ascii="Tahoma" w:hAnsi="Tahoma" w:cs="Tahoma"/>
          <w:sz w:val="28"/>
          <w:szCs w:val="28"/>
        </w:rPr>
        <w:t xml:space="preserve"> children no matter of gender, cultural background or social background</w:t>
      </w:r>
      <w:r>
        <w:rPr>
          <w:rFonts w:ascii="Tahoma" w:hAnsi="Tahoma" w:cs="Tahoma"/>
          <w:sz w:val="28"/>
          <w:szCs w:val="28"/>
        </w:rPr>
        <w:t xml:space="preserve"> should have</w:t>
      </w:r>
      <w:r w:rsidR="004C02FD" w:rsidRPr="004C02FD">
        <w:rPr>
          <w:rFonts w:ascii="Tahoma" w:hAnsi="Tahoma" w:cs="Tahoma"/>
          <w:sz w:val="28"/>
          <w:szCs w:val="28"/>
        </w:rPr>
        <w:t xml:space="preserve"> an opportunity to develop and play basketball</w:t>
      </w:r>
      <w:r>
        <w:rPr>
          <w:rFonts w:ascii="Tahoma" w:hAnsi="Tahoma" w:cs="Tahoma"/>
          <w:sz w:val="28"/>
          <w:szCs w:val="28"/>
        </w:rPr>
        <w:t>.</w:t>
      </w:r>
      <w:r w:rsidR="004C02FD" w:rsidRPr="004C02FD">
        <w:rPr>
          <w:rFonts w:ascii="Tahoma" w:hAnsi="Tahoma" w:cs="Tahoma"/>
          <w:sz w:val="28"/>
          <w:szCs w:val="28"/>
        </w:rPr>
        <w:t xml:space="preserve"> The GNPBC is committed to the premise that sports generally, and basketball specifically, will enhance the lives of our children, through an appreciation for the value of exercise, the camaraderie of being part of a team, the ability to breakdown cultural and ethnic barriers and the joy of play</w:t>
      </w:r>
      <w:r>
        <w:rPr>
          <w:rFonts w:ascii="Tahoma" w:hAnsi="Tahoma" w:cs="Tahoma"/>
          <w:sz w:val="28"/>
          <w:szCs w:val="28"/>
        </w:rPr>
        <w:t>.</w:t>
      </w:r>
      <w:r w:rsidR="004C02FD" w:rsidRPr="004C02FD">
        <w:rPr>
          <w:rFonts w:ascii="Tahoma" w:hAnsi="Tahoma" w:cs="Tahoma"/>
          <w:sz w:val="28"/>
          <w:szCs w:val="28"/>
        </w:rPr>
        <w:t xml:space="preserve"> Participation in GNPBC will contribute to development of character, individual and team skills, a sense of fair play, the will to win, teamwork, sportsmanship and recognition of the rewards of hard work, attributes that will serve our children well both on and off the court. GNPBC strives to build a solid foundation that leads to a lifetime of participation in sports. GNPBC is committed to building and maintaining an active partnership with Good News Lutheran College, in providing an outlet for students to participate in competitive sport.</w:t>
      </w:r>
    </w:p>
    <w:p w:rsidR="003D17D7" w:rsidRPr="00F409D5" w:rsidRDefault="003D17D7">
      <w:pPr>
        <w:pBdr>
          <w:top w:val="single" w:sz="4" w:space="1" w:color="auto"/>
          <w:left w:val="single" w:sz="4" w:space="4" w:color="auto"/>
          <w:bottom w:val="single" w:sz="4" w:space="1" w:color="auto"/>
          <w:right w:val="single" w:sz="4" w:space="4" w:color="auto"/>
        </w:pBdr>
        <w:shd w:val="clear" w:color="auto" w:fill="F3F3F3"/>
        <w:jc w:val="center"/>
        <w:rPr>
          <w:rFonts w:ascii="Lucida Sans" w:hAnsi="Lucida Sans"/>
          <w:sz w:val="16"/>
        </w:rPr>
      </w:pPr>
    </w:p>
    <w:p w:rsidR="005D26E5" w:rsidRDefault="005D26E5">
      <w:pPr>
        <w:pStyle w:val="Heading1"/>
        <w:rPr>
          <w:rFonts w:ascii="Lucida Sans" w:hAnsi="Lucida Sans"/>
          <w:sz w:val="32"/>
          <w:u w:val="single"/>
        </w:rPr>
      </w:pPr>
    </w:p>
    <w:p w:rsidR="00E82B38" w:rsidRPr="0010305E" w:rsidRDefault="00B54300">
      <w:pPr>
        <w:pStyle w:val="Heading1"/>
        <w:rPr>
          <w:rFonts w:ascii="Tahoma" w:hAnsi="Tahoma" w:cs="Tahoma"/>
          <w:sz w:val="32"/>
          <w:u w:val="single"/>
        </w:rPr>
      </w:pPr>
      <w:r>
        <w:rPr>
          <w:rFonts w:ascii="Tahoma" w:hAnsi="Tahoma" w:cs="Tahoma"/>
          <w:sz w:val="32"/>
          <w:u w:val="single"/>
        </w:rPr>
        <w:t>Administrator</w:t>
      </w:r>
      <w:r w:rsidR="00E82B38" w:rsidRPr="0010305E">
        <w:rPr>
          <w:rFonts w:ascii="Tahoma" w:hAnsi="Tahoma" w:cs="Tahoma"/>
          <w:sz w:val="32"/>
          <w:u w:val="single"/>
        </w:rPr>
        <w:t>s</w:t>
      </w:r>
      <w:r>
        <w:rPr>
          <w:rFonts w:ascii="Tahoma" w:hAnsi="Tahoma" w:cs="Tahoma"/>
          <w:sz w:val="32"/>
          <w:u w:val="single"/>
        </w:rPr>
        <w:t>’</w:t>
      </w:r>
      <w:r w:rsidR="00E82B38" w:rsidRPr="0010305E">
        <w:rPr>
          <w:rFonts w:ascii="Tahoma" w:hAnsi="Tahoma" w:cs="Tahoma"/>
          <w:sz w:val="32"/>
          <w:u w:val="single"/>
        </w:rPr>
        <w:t xml:space="preserve"> Code</w:t>
      </w:r>
    </w:p>
    <w:p w:rsidR="00E82B38" w:rsidRPr="0010305E" w:rsidRDefault="00E82B38">
      <w:pPr>
        <w:rPr>
          <w:rFonts w:ascii="Tahoma" w:hAnsi="Tahoma" w:cs="Tahoma"/>
          <w:sz w:val="32"/>
        </w:rPr>
      </w:pPr>
    </w:p>
    <w:p w:rsidR="00E82B38" w:rsidRPr="0010305E" w:rsidRDefault="00E82B38">
      <w:pPr>
        <w:pStyle w:val="BodyText"/>
        <w:rPr>
          <w:rFonts w:ascii="Tahoma" w:hAnsi="Tahoma" w:cs="Tahoma"/>
          <w:i/>
          <w:sz w:val="32"/>
        </w:rPr>
      </w:pPr>
      <w:r w:rsidRPr="0010305E">
        <w:rPr>
          <w:rFonts w:ascii="Tahoma" w:hAnsi="Tahoma" w:cs="Tahoma"/>
          <w:i/>
          <w:sz w:val="32"/>
        </w:rPr>
        <w:t xml:space="preserve">The administrator </w:t>
      </w:r>
      <w:r w:rsidR="00B54300">
        <w:rPr>
          <w:rFonts w:ascii="Tahoma" w:hAnsi="Tahoma" w:cs="Tahoma"/>
          <w:i/>
          <w:sz w:val="32"/>
        </w:rPr>
        <w:t xml:space="preserve">(or administration team) </w:t>
      </w:r>
      <w:r w:rsidRPr="0010305E">
        <w:rPr>
          <w:rFonts w:ascii="Tahoma" w:hAnsi="Tahoma" w:cs="Tahoma"/>
          <w:i/>
          <w:sz w:val="32"/>
        </w:rPr>
        <w:t>is the key figure in making sure that the spirit of the game is ‘Friendship first; competition second.’</w:t>
      </w:r>
    </w:p>
    <w:p w:rsidR="00E82B38" w:rsidRPr="0010305E" w:rsidRDefault="00E82B38">
      <w:pPr>
        <w:rPr>
          <w:rFonts w:ascii="Tahoma" w:hAnsi="Tahoma" w:cs="Tahoma"/>
          <w:sz w:val="32"/>
        </w:rPr>
      </w:pPr>
    </w:p>
    <w:p w:rsidR="00E82B38" w:rsidRPr="0010305E" w:rsidRDefault="00E82B38" w:rsidP="0010305E">
      <w:pPr>
        <w:numPr>
          <w:ilvl w:val="0"/>
          <w:numId w:val="1"/>
        </w:numPr>
        <w:tabs>
          <w:tab w:val="clear" w:pos="360"/>
          <w:tab w:val="num" w:pos="567"/>
        </w:tabs>
        <w:spacing w:after="120" w:line="276" w:lineRule="auto"/>
        <w:ind w:left="567" w:hanging="567"/>
        <w:rPr>
          <w:rFonts w:ascii="Tahoma" w:hAnsi="Tahoma" w:cs="Tahoma"/>
          <w:sz w:val="28"/>
        </w:rPr>
      </w:pPr>
      <w:r w:rsidRPr="0010305E">
        <w:rPr>
          <w:rFonts w:ascii="Tahoma" w:hAnsi="Tahoma" w:cs="Tahoma"/>
          <w:sz w:val="28"/>
        </w:rPr>
        <w:t>Ensure that equal opportunities for participation in sports are made available to all participants, regardless of ability, sex, age or limitation</w:t>
      </w:r>
      <w:r w:rsidR="00D90611">
        <w:rPr>
          <w:rFonts w:ascii="Tahoma" w:hAnsi="Tahoma" w:cs="Tahoma"/>
          <w:sz w:val="28"/>
        </w:rPr>
        <w:t xml:space="preserve">.  </w:t>
      </w:r>
    </w:p>
    <w:p w:rsidR="00E82B38" w:rsidRPr="0010305E" w:rsidRDefault="00E82B38" w:rsidP="0010305E">
      <w:pPr>
        <w:numPr>
          <w:ilvl w:val="0"/>
          <w:numId w:val="1"/>
        </w:numPr>
        <w:tabs>
          <w:tab w:val="clear" w:pos="360"/>
          <w:tab w:val="num" w:pos="567"/>
        </w:tabs>
        <w:spacing w:after="120" w:line="276" w:lineRule="auto"/>
        <w:ind w:left="567" w:hanging="567"/>
        <w:rPr>
          <w:rFonts w:ascii="Tahoma" w:hAnsi="Tahoma" w:cs="Tahoma"/>
          <w:sz w:val="28"/>
        </w:rPr>
      </w:pPr>
      <w:r w:rsidRPr="0010305E">
        <w:rPr>
          <w:rFonts w:ascii="Tahoma" w:hAnsi="Tahoma" w:cs="Tahoma"/>
          <w:sz w:val="28"/>
        </w:rPr>
        <w:t xml:space="preserve"> Involve players in the planning, leadership and evaluation of the activity.</w:t>
      </w:r>
    </w:p>
    <w:p w:rsidR="00E82B38" w:rsidRPr="0010305E" w:rsidRDefault="00E82B38" w:rsidP="0010305E">
      <w:pPr>
        <w:numPr>
          <w:ilvl w:val="0"/>
          <w:numId w:val="1"/>
        </w:numPr>
        <w:tabs>
          <w:tab w:val="clear" w:pos="360"/>
          <w:tab w:val="num" w:pos="567"/>
        </w:tabs>
        <w:spacing w:after="120" w:line="276" w:lineRule="auto"/>
        <w:ind w:left="567" w:hanging="567"/>
        <w:rPr>
          <w:rFonts w:ascii="Tahoma" w:hAnsi="Tahoma" w:cs="Tahoma"/>
          <w:sz w:val="28"/>
        </w:rPr>
      </w:pPr>
      <w:r w:rsidRPr="0010305E">
        <w:rPr>
          <w:rFonts w:ascii="Tahoma" w:hAnsi="Tahoma" w:cs="Tahoma"/>
          <w:sz w:val="28"/>
        </w:rPr>
        <w:t>Do not allow any sport programs to become primarily spectator entertainment.</w:t>
      </w:r>
    </w:p>
    <w:p w:rsidR="003D17D7" w:rsidRPr="0010305E" w:rsidRDefault="00E82B38" w:rsidP="0010305E">
      <w:pPr>
        <w:numPr>
          <w:ilvl w:val="0"/>
          <w:numId w:val="1"/>
        </w:numPr>
        <w:tabs>
          <w:tab w:val="clear" w:pos="360"/>
          <w:tab w:val="num" w:pos="567"/>
        </w:tabs>
        <w:spacing w:after="120" w:line="276" w:lineRule="auto"/>
        <w:ind w:left="567" w:hanging="567"/>
        <w:rPr>
          <w:rFonts w:ascii="Tahoma" w:hAnsi="Tahoma" w:cs="Tahoma"/>
          <w:sz w:val="28"/>
        </w:rPr>
      </w:pPr>
      <w:r w:rsidRPr="0010305E">
        <w:rPr>
          <w:rFonts w:ascii="Tahoma" w:hAnsi="Tahoma" w:cs="Tahoma"/>
          <w:sz w:val="28"/>
        </w:rPr>
        <w:t>Equipment and facilities must meet safety standards and be appropriate to the maturity</w:t>
      </w:r>
      <w:r w:rsidR="003D17D7" w:rsidRPr="0010305E">
        <w:rPr>
          <w:rFonts w:ascii="Tahoma" w:hAnsi="Tahoma" w:cs="Tahoma"/>
          <w:sz w:val="28"/>
        </w:rPr>
        <w:t xml:space="preserve"> level of the players involved.</w:t>
      </w:r>
    </w:p>
    <w:p w:rsidR="00E82B38" w:rsidRPr="0010305E" w:rsidRDefault="00E82B38" w:rsidP="0010305E">
      <w:pPr>
        <w:numPr>
          <w:ilvl w:val="0"/>
          <w:numId w:val="1"/>
        </w:numPr>
        <w:tabs>
          <w:tab w:val="clear" w:pos="360"/>
          <w:tab w:val="num" w:pos="567"/>
        </w:tabs>
        <w:spacing w:after="120" w:line="276" w:lineRule="auto"/>
        <w:ind w:left="567" w:hanging="567"/>
        <w:rPr>
          <w:rFonts w:ascii="Tahoma" w:hAnsi="Tahoma" w:cs="Tahoma"/>
          <w:sz w:val="28"/>
        </w:rPr>
      </w:pPr>
      <w:r w:rsidRPr="0010305E">
        <w:rPr>
          <w:rFonts w:ascii="Tahoma" w:hAnsi="Tahoma" w:cs="Tahoma"/>
          <w:sz w:val="28"/>
        </w:rPr>
        <w:t>Ensure the availability of a qualified first-aider and necessary first-aid equipment.</w:t>
      </w:r>
    </w:p>
    <w:p w:rsidR="00E82B38" w:rsidRPr="0010305E" w:rsidRDefault="00E06AB6" w:rsidP="0010305E">
      <w:pPr>
        <w:numPr>
          <w:ilvl w:val="0"/>
          <w:numId w:val="1"/>
        </w:numPr>
        <w:tabs>
          <w:tab w:val="clear" w:pos="360"/>
          <w:tab w:val="num" w:pos="567"/>
        </w:tabs>
        <w:spacing w:after="120" w:line="276" w:lineRule="auto"/>
        <w:ind w:left="567" w:hanging="567"/>
        <w:rPr>
          <w:rFonts w:ascii="Tahoma" w:hAnsi="Tahoma" w:cs="Tahoma"/>
          <w:sz w:val="28"/>
        </w:rPr>
      </w:pPr>
      <w:r>
        <w:rPr>
          <w:rFonts w:ascii="Tahoma" w:hAnsi="Tahoma" w:cs="Tahoma"/>
          <w:sz w:val="28"/>
        </w:rPr>
        <w:t>Length of training sessions</w:t>
      </w:r>
      <w:r w:rsidR="00E82B38" w:rsidRPr="0010305E">
        <w:rPr>
          <w:rFonts w:ascii="Tahoma" w:hAnsi="Tahoma" w:cs="Tahoma"/>
          <w:sz w:val="28"/>
        </w:rPr>
        <w:t xml:space="preserve"> should take into consideration the age and maturity level of the players involved.</w:t>
      </w:r>
    </w:p>
    <w:p w:rsidR="00E82B38" w:rsidRPr="0010305E" w:rsidRDefault="00E82B38" w:rsidP="0010305E">
      <w:pPr>
        <w:numPr>
          <w:ilvl w:val="0"/>
          <w:numId w:val="1"/>
        </w:numPr>
        <w:tabs>
          <w:tab w:val="clear" w:pos="360"/>
          <w:tab w:val="num" w:pos="567"/>
        </w:tabs>
        <w:spacing w:after="120" w:line="276" w:lineRule="auto"/>
        <w:ind w:left="567" w:hanging="567"/>
        <w:rPr>
          <w:rFonts w:ascii="Tahoma" w:hAnsi="Tahoma" w:cs="Tahoma"/>
          <w:sz w:val="28"/>
        </w:rPr>
      </w:pPr>
      <w:r w:rsidRPr="0010305E">
        <w:rPr>
          <w:rFonts w:ascii="Tahoma" w:hAnsi="Tahoma" w:cs="Tahoma"/>
          <w:sz w:val="28"/>
        </w:rPr>
        <w:t>Reme</w:t>
      </w:r>
      <w:r w:rsidR="0010305E">
        <w:rPr>
          <w:rFonts w:ascii="Tahoma" w:hAnsi="Tahoma" w:cs="Tahoma"/>
          <w:sz w:val="28"/>
        </w:rPr>
        <w:t>mber that play is done for it</w:t>
      </w:r>
      <w:r w:rsidRPr="0010305E">
        <w:rPr>
          <w:rFonts w:ascii="Tahoma" w:hAnsi="Tahoma" w:cs="Tahoma"/>
          <w:sz w:val="28"/>
        </w:rPr>
        <w:t>s own sake</w:t>
      </w:r>
      <w:r w:rsidR="00D90611">
        <w:rPr>
          <w:rFonts w:ascii="Tahoma" w:hAnsi="Tahoma" w:cs="Tahoma"/>
          <w:sz w:val="28"/>
        </w:rPr>
        <w:t xml:space="preserve">.  </w:t>
      </w:r>
      <w:r w:rsidRPr="0010305E">
        <w:rPr>
          <w:rFonts w:ascii="Tahoma" w:hAnsi="Tahoma" w:cs="Tahoma"/>
          <w:sz w:val="28"/>
        </w:rPr>
        <w:t>Downplay the importance of awards.</w:t>
      </w:r>
    </w:p>
    <w:p w:rsidR="00E82B38" w:rsidRPr="0010305E" w:rsidRDefault="00E82B38" w:rsidP="0010305E">
      <w:pPr>
        <w:numPr>
          <w:ilvl w:val="0"/>
          <w:numId w:val="1"/>
        </w:numPr>
        <w:tabs>
          <w:tab w:val="clear" w:pos="360"/>
          <w:tab w:val="num" w:pos="567"/>
        </w:tabs>
        <w:spacing w:after="120" w:line="276" w:lineRule="auto"/>
        <w:ind w:left="567" w:hanging="567"/>
        <w:rPr>
          <w:rFonts w:ascii="Tahoma" w:hAnsi="Tahoma" w:cs="Tahoma"/>
          <w:sz w:val="28"/>
        </w:rPr>
      </w:pPr>
      <w:r w:rsidRPr="0010305E">
        <w:rPr>
          <w:rFonts w:ascii="Tahoma" w:hAnsi="Tahoma" w:cs="Tahoma"/>
          <w:sz w:val="28"/>
        </w:rPr>
        <w:t xml:space="preserve">Distribute a </w:t>
      </w:r>
      <w:r w:rsidR="00666029">
        <w:rPr>
          <w:rFonts w:ascii="Tahoma" w:hAnsi="Tahoma" w:cs="Tahoma"/>
          <w:sz w:val="28"/>
        </w:rPr>
        <w:t>C</w:t>
      </w:r>
      <w:r w:rsidRPr="0010305E">
        <w:rPr>
          <w:rFonts w:ascii="Tahoma" w:hAnsi="Tahoma" w:cs="Tahoma"/>
          <w:sz w:val="28"/>
        </w:rPr>
        <w:t xml:space="preserve">ode of </w:t>
      </w:r>
      <w:r w:rsidR="00666029">
        <w:rPr>
          <w:rFonts w:ascii="Tahoma" w:hAnsi="Tahoma" w:cs="Tahoma"/>
          <w:sz w:val="28"/>
        </w:rPr>
        <w:t>E</w:t>
      </w:r>
      <w:r w:rsidRPr="0010305E">
        <w:rPr>
          <w:rFonts w:ascii="Tahoma" w:hAnsi="Tahoma" w:cs="Tahoma"/>
          <w:sz w:val="28"/>
        </w:rPr>
        <w:t>thics for good sportsmanship to spectators, coaches, players, officials, parents and news media.</w:t>
      </w:r>
    </w:p>
    <w:p w:rsidR="00D637F9" w:rsidRPr="0010305E" w:rsidRDefault="00E82B38" w:rsidP="0010305E">
      <w:pPr>
        <w:numPr>
          <w:ilvl w:val="0"/>
          <w:numId w:val="1"/>
        </w:numPr>
        <w:tabs>
          <w:tab w:val="clear" w:pos="360"/>
          <w:tab w:val="num" w:pos="567"/>
        </w:tabs>
        <w:spacing w:after="120" w:line="276" w:lineRule="auto"/>
        <w:ind w:left="567" w:hanging="567"/>
        <w:rPr>
          <w:rFonts w:ascii="Tahoma" w:hAnsi="Tahoma" w:cs="Tahoma"/>
          <w:sz w:val="28"/>
        </w:rPr>
      </w:pPr>
      <w:r w:rsidRPr="0010305E">
        <w:rPr>
          <w:rFonts w:ascii="Tahoma" w:hAnsi="Tahoma" w:cs="Tahoma"/>
          <w:sz w:val="28"/>
        </w:rPr>
        <w:t>Ensure that parents, coaches, sponsors, physicians and participants understand their authority and their responsibility for fair play in sports.</w:t>
      </w:r>
    </w:p>
    <w:p w:rsidR="00D637F9" w:rsidRPr="0010305E" w:rsidRDefault="00E82B38" w:rsidP="0010305E">
      <w:pPr>
        <w:numPr>
          <w:ilvl w:val="0"/>
          <w:numId w:val="1"/>
        </w:numPr>
        <w:tabs>
          <w:tab w:val="clear" w:pos="360"/>
          <w:tab w:val="num" w:pos="567"/>
        </w:tabs>
        <w:spacing w:after="120" w:line="276" w:lineRule="auto"/>
        <w:ind w:left="567" w:hanging="567"/>
        <w:rPr>
          <w:rFonts w:ascii="Tahoma" w:hAnsi="Tahoma" w:cs="Tahoma"/>
          <w:sz w:val="28"/>
          <w:szCs w:val="32"/>
        </w:rPr>
      </w:pPr>
      <w:r w:rsidRPr="0010305E">
        <w:rPr>
          <w:rFonts w:ascii="Tahoma" w:hAnsi="Tahoma" w:cs="Tahoma"/>
          <w:sz w:val="28"/>
          <w:szCs w:val="32"/>
        </w:rPr>
        <w:t>Ensure that proper supervision is provided by certified or proven coaches and officials are capable of promoting good sportsmanship and good technical skills.</w:t>
      </w:r>
    </w:p>
    <w:p w:rsidR="00E82B38" w:rsidRPr="0010305E" w:rsidRDefault="002A400A" w:rsidP="0010305E">
      <w:pPr>
        <w:numPr>
          <w:ilvl w:val="0"/>
          <w:numId w:val="1"/>
        </w:numPr>
        <w:tabs>
          <w:tab w:val="clear" w:pos="360"/>
          <w:tab w:val="num" w:pos="567"/>
        </w:tabs>
        <w:spacing w:after="120" w:line="276" w:lineRule="auto"/>
        <w:ind w:left="567" w:hanging="567"/>
        <w:rPr>
          <w:rFonts w:ascii="Tahoma" w:hAnsi="Tahoma" w:cs="Tahoma"/>
          <w:sz w:val="28"/>
          <w:szCs w:val="32"/>
        </w:rPr>
      </w:pPr>
      <w:r w:rsidRPr="0010305E">
        <w:rPr>
          <w:rFonts w:ascii="Tahoma" w:hAnsi="Tahoma" w:cs="Tahoma"/>
          <w:noProof/>
          <w:sz w:val="28"/>
          <w:szCs w:val="32"/>
          <w:lang w:eastAsia="en-AU"/>
        </w:rPr>
        <w:drawing>
          <wp:anchor distT="0" distB="0" distL="114300" distR="114300" simplePos="0" relativeHeight="251659776" behindDoc="0" locked="0" layoutInCell="1" allowOverlap="1">
            <wp:simplePos x="0" y="0"/>
            <wp:positionH relativeFrom="column">
              <wp:posOffset>5462270</wp:posOffset>
            </wp:positionH>
            <wp:positionV relativeFrom="paragraph">
              <wp:posOffset>364490</wp:posOffset>
            </wp:positionV>
            <wp:extent cx="774700" cy="1686560"/>
            <wp:effectExtent l="19050" t="0" r="6350" b="0"/>
            <wp:wrapSquare wrapText="bothSides"/>
            <wp:docPr id="32" name="Picture 32" descr="j0121143%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0121143%5b1%5d"/>
                    <pic:cNvPicPr>
                      <a:picLocks noChangeAspect="1" noChangeArrowheads="1"/>
                    </pic:cNvPicPr>
                  </pic:nvPicPr>
                  <pic:blipFill>
                    <a:blip r:embed="rId10" cstate="print"/>
                    <a:srcRect/>
                    <a:stretch>
                      <a:fillRect/>
                    </a:stretch>
                  </pic:blipFill>
                  <pic:spPr bwMode="auto">
                    <a:xfrm flipH="1">
                      <a:off x="0" y="0"/>
                      <a:ext cx="774700" cy="1686560"/>
                    </a:xfrm>
                    <a:prstGeom prst="rect">
                      <a:avLst/>
                    </a:prstGeom>
                    <a:noFill/>
                    <a:ln w="9525">
                      <a:noFill/>
                      <a:miter lim="800000"/>
                      <a:headEnd/>
                      <a:tailEnd/>
                    </a:ln>
                  </pic:spPr>
                </pic:pic>
              </a:graphicData>
            </a:graphic>
          </wp:anchor>
        </w:drawing>
      </w:r>
      <w:r w:rsidR="00E82B38" w:rsidRPr="0010305E">
        <w:rPr>
          <w:rFonts w:ascii="Tahoma" w:hAnsi="Tahoma" w:cs="Tahoma"/>
          <w:sz w:val="28"/>
          <w:szCs w:val="32"/>
        </w:rPr>
        <w:t>Offer clinics to improve the standards of coaching and officiating, with emphasis on good sportsmanship.</w:t>
      </w:r>
    </w:p>
    <w:p w:rsidR="00CC03F0" w:rsidRDefault="00CC03F0">
      <w:pPr>
        <w:rPr>
          <w:rFonts w:ascii="Tahoma" w:hAnsi="Tahoma" w:cs="Tahoma"/>
          <w:sz w:val="28"/>
        </w:rPr>
      </w:pPr>
      <w:r>
        <w:rPr>
          <w:rFonts w:ascii="Tahoma" w:hAnsi="Tahoma" w:cs="Tahoma"/>
          <w:sz w:val="28"/>
        </w:rPr>
        <w:br w:type="page"/>
      </w:r>
    </w:p>
    <w:p w:rsidR="00CC03F0" w:rsidRPr="0010305E" w:rsidRDefault="00CC03F0" w:rsidP="00CC03F0">
      <w:pPr>
        <w:ind w:left="720"/>
        <w:rPr>
          <w:rFonts w:ascii="Tahoma" w:hAnsi="Tahoma" w:cs="Tahoma"/>
          <w:b/>
          <w:bCs/>
          <w:sz w:val="32"/>
          <w:u w:val="single"/>
        </w:rPr>
      </w:pPr>
    </w:p>
    <w:p w:rsidR="00E82B38" w:rsidRPr="0010305E" w:rsidRDefault="00E82B38" w:rsidP="00D637F9">
      <w:pPr>
        <w:pStyle w:val="Heading4"/>
        <w:ind w:left="0"/>
        <w:rPr>
          <w:rFonts w:ascii="Tahoma" w:hAnsi="Tahoma" w:cs="Tahoma"/>
          <w:sz w:val="32"/>
        </w:rPr>
      </w:pPr>
      <w:r w:rsidRPr="0010305E">
        <w:rPr>
          <w:rFonts w:ascii="Tahoma" w:hAnsi="Tahoma" w:cs="Tahoma"/>
          <w:sz w:val="32"/>
        </w:rPr>
        <w:t>Spectators</w:t>
      </w:r>
      <w:r w:rsidR="00B54300">
        <w:rPr>
          <w:rFonts w:ascii="Tahoma" w:hAnsi="Tahoma" w:cs="Tahoma"/>
          <w:sz w:val="32"/>
        </w:rPr>
        <w:t>’</w:t>
      </w:r>
      <w:r w:rsidRPr="0010305E">
        <w:rPr>
          <w:rFonts w:ascii="Tahoma" w:hAnsi="Tahoma" w:cs="Tahoma"/>
          <w:sz w:val="32"/>
        </w:rPr>
        <w:t xml:space="preserve"> Code</w:t>
      </w:r>
    </w:p>
    <w:p w:rsidR="00E82B38" w:rsidRPr="0010305E" w:rsidRDefault="00E82B38">
      <w:pPr>
        <w:ind w:left="720"/>
        <w:rPr>
          <w:rFonts w:ascii="Tahoma" w:hAnsi="Tahoma" w:cs="Tahoma"/>
          <w:b/>
          <w:bCs/>
          <w:sz w:val="32"/>
          <w:u w:val="single"/>
        </w:rPr>
      </w:pPr>
    </w:p>
    <w:p w:rsidR="00E82B38" w:rsidRPr="00B01A37" w:rsidRDefault="00E82B38" w:rsidP="00B01A37">
      <w:pPr>
        <w:rPr>
          <w:rFonts w:ascii="Tahoma" w:hAnsi="Tahoma" w:cs="Tahoma"/>
          <w:b/>
          <w:bCs/>
          <w:i/>
          <w:iCs/>
          <w:sz w:val="32"/>
        </w:rPr>
      </w:pPr>
      <w:r w:rsidRPr="00B01A37">
        <w:rPr>
          <w:rFonts w:ascii="Tahoma" w:hAnsi="Tahoma" w:cs="Tahoma"/>
          <w:b/>
          <w:bCs/>
          <w:i/>
          <w:iCs/>
          <w:sz w:val="32"/>
        </w:rPr>
        <w:t>Fans don’t play fair when they mistake young people at play, for professional entertainers.</w:t>
      </w:r>
    </w:p>
    <w:p w:rsidR="00E82B38" w:rsidRPr="0010305E" w:rsidRDefault="00E82B38">
      <w:pPr>
        <w:ind w:left="720"/>
        <w:rPr>
          <w:rFonts w:ascii="Tahoma" w:hAnsi="Tahoma" w:cs="Tahoma"/>
          <w:b/>
          <w:bCs/>
          <w:i/>
          <w:iCs/>
          <w:sz w:val="32"/>
        </w:rPr>
      </w:pPr>
    </w:p>
    <w:p w:rsidR="00E82B38" w:rsidRPr="00A26CF7" w:rsidRDefault="00E82B38" w:rsidP="00A26CF7">
      <w:pPr>
        <w:numPr>
          <w:ilvl w:val="0"/>
          <w:numId w:val="22"/>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Remember that young people play organised sport for their own fun</w:t>
      </w:r>
      <w:r w:rsidR="00D90611">
        <w:rPr>
          <w:rFonts w:ascii="Tahoma" w:hAnsi="Tahoma" w:cs="Tahoma"/>
          <w:sz w:val="28"/>
        </w:rPr>
        <w:t xml:space="preserve">.  </w:t>
      </w:r>
      <w:r w:rsidRPr="00A26CF7">
        <w:rPr>
          <w:rFonts w:ascii="Tahoma" w:hAnsi="Tahoma" w:cs="Tahoma"/>
          <w:sz w:val="28"/>
        </w:rPr>
        <w:t>They are not there to entertain you, and they are not miniature pro-athletes.</w:t>
      </w:r>
    </w:p>
    <w:p w:rsidR="00E82B38" w:rsidRPr="00A26CF7" w:rsidRDefault="00E82B38" w:rsidP="00A26CF7">
      <w:pPr>
        <w:numPr>
          <w:ilvl w:val="0"/>
          <w:numId w:val="22"/>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Be on your best behaviour</w:t>
      </w:r>
      <w:r w:rsidR="00D90611">
        <w:rPr>
          <w:rFonts w:ascii="Tahoma" w:hAnsi="Tahoma" w:cs="Tahoma"/>
          <w:sz w:val="28"/>
        </w:rPr>
        <w:t xml:space="preserve">.  </w:t>
      </w:r>
      <w:r w:rsidRPr="00A26CF7">
        <w:rPr>
          <w:rFonts w:ascii="Tahoma" w:hAnsi="Tahoma" w:cs="Tahoma"/>
          <w:sz w:val="28"/>
        </w:rPr>
        <w:t>Don’t use profane language or harass players, coaches or officials.</w:t>
      </w:r>
    </w:p>
    <w:p w:rsidR="00E82B38" w:rsidRPr="00A26CF7" w:rsidRDefault="00E82B38" w:rsidP="00A26CF7">
      <w:pPr>
        <w:numPr>
          <w:ilvl w:val="0"/>
          <w:numId w:val="22"/>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 xml:space="preserve">Applaud good plays by </w:t>
      </w:r>
      <w:r w:rsidR="00B54300">
        <w:rPr>
          <w:rFonts w:ascii="Tahoma" w:hAnsi="Tahoma" w:cs="Tahoma"/>
          <w:sz w:val="28"/>
        </w:rPr>
        <w:t xml:space="preserve">both </w:t>
      </w:r>
      <w:r w:rsidRPr="00A26CF7">
        <w:rPr>
          <w:rFonts w:ascii="Tahoma" w:hAnsi="Tahoma" w:cs="Tahoma"/>
          <w:sz w:val="28"/>
        </w:rPr>
        <w:t xml:space="preserve">your own team and the </w:t>
      </w:r>
      <w:r w:rsidR="00B5061A">
        <w:rPr>
          <w:rFonts w:ascii="Tahoma" w:hAnsi="Tahoma" w:cs="Tahoma"/>
          <w:sz w:val="28"/>
        </w:rPr>
        <w:t xml:space="preserve">opposition </w:t>
      </w:r>
      <w:r w:rsidRPr="00A26CF7">
        <w:rPr>
          <w:rFonts w:ascii="Tahoma" w:hAnsi="Tahoma" w:cs="Tahoma"/>
          <w:sz w:val="28"/>
        </w:rPr>
        <w:t>team.</w:t>
      </w:r>
    </w:p>
    <w:p w:rsidR="00E82B38" w:rsidRPr="00A26CF7" w:rsidRDefault="00E82B38" w:rsidP="00A26CF7">
      <w:pPr>
        <w:numPr>
          <w:ilvl w:val="0"/>
          <w:numId w:val="22"/>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Show respect for your team’s opponents</w:t>
      </w:r>
      <w:r w:rsidR="00D90611">
        <w:rPr>
          <w:rFonts w:ascii="Tahoma" w:hAnsi="Tahoma" w:cs="Tahoma"/>
          <w:sz w:val="28"/>
        </w:rPr>
        <w:t xml:space="preserve">.  </w:t>
      </w:r>
      <w:r w:rsidRPr="00A26CF7">
        <w:rPr>
          <w:rFonts w:ascii="Tahoma" w:hAnsi="Tahoma" w:cs="Tahoma"/>
          <w:sz w:val="28"/>
        </w:rPr>
        <w:t>Without them, there would be no games.</w:t>
      </w:r>
    </w:p>
    <w:p w:rsidR="00E82B38" w:rsidRPr="00A26CF7" w:rsidRDefault="00E82B38" w:rsidP="00A26CF7">
      <w:pPr>
        <w:numPr>
          <w:ilvl w:val="0"/>
          <w:numId w:val="22"/>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Never ridicule or scold a player for making a mistake during a competition.</w:t>
      </w:r>
    </w:p>
    <w:p w:rsidR="00E82B38" w:rsidRPr="00A26CF7" w:rsidRDefault="00E82B38" w:rsidP="00A26CF7">
      <w:pPr>
        <w:numPr>
          <w:ilvl w:val="0"/>
          <w:numId w:val="22"/>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Condemn the use of violence in all forms.</w:t>
      </w:r>
    </w:p>
    <w:p w:rsidR="00E82B38" w:rsidRPr="00A26CF7" w:rsidRDefault="00E82B38" w:rsidP="00A26CF7">
      <w:pPr>
        <w:numPr>
          <w:ilvl w:val="0"/>
          <w:numId w:val="22"/>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Respect the officials’ decisions</w:t>
      </w:r>
      <w:r w:rsidR="00D90611">
        <w:rPr>
          <w:rFonts w:ascii="Tahoma" w:hAnsi="Tahoma" w:cs="Tahoma"/>
          <w:sz w:val="28"/>
        </w:rPr>
        <w:t xml:space="preserve"> - always</w:t>
      </w:r>
      <w:r w:rsidRPr="00A26CF7">
        <w:rPr>
          <w:rFonts w:ascii="Tahoma" w:hAnsi="Tahoma" w:cs="Tahoma"/>
          <w:sz w:val="28"/>
        </w:rPr>
        <w:t>.</w:t>
      </w:r>
    </w:p>
    <w:p w:rsidR="00E82B38" w:rsidRDefault="00E82B38" w:rsidP="00A26CF7">
      <w:pPr>
        <w:numPr>
          <w:ilvl w:val="0"/>
          <w:numId w:val="22"/>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Encourage players always to play according to the rules.</w:t>
      </w:r>
    </w:p>
    <w:p w:rsidR="003043A1" w:rsidRPr="00A26CF7" w:rsidRDefault="003043A1" w:rsidP="00A26CF7">
      <w:pPr>
        <w:numPr>
          <w:ilvl w:val="0"/>
          <w:numId w:val="22"/>
        </w:numPr>
        <w:tabs>
          <w:tab w:val="clear" w:pos="360"/>
          <w:tab w:val="num" w:pos="567"/>
        </w:tabs>
        <w:spacing w:after="120" w:line="276" w:lineRule="auto"/>
        <w:ind w:left="567" w:hanging="567"/>
        <w:rPr>
          <w:rFonts w:ascii="Tahoma" w:hAnsi="Tahoma" w:cs="Tahoma"/>
          <w:sz w:val="28"/>
        </w:rPr>
      </w:pPr>
      <w:r>
        <w:rPr>
          <w:rFonts w:ascii="Tahoma" w:hAnsi="Tahoma" w:cs="Tahoma"/>
          <w:sz w:val="28"/>
        </w:rPr>
        <w:t>Spectators will not interfere with the coach of either side.  The coach shall be allowed to lead the team without interference.</w:t>
      </w:r>
    </w:p>
    <w:p w:rsidR="00E82B38" w:rsidRPr="0010305E" w:rsidRDefault="00E82B38">
      <w:pPr>
        <w:rPr>
          <w:rFonts w:ascii="Tahoma" w:hAnsi="Tahoma" w:cs="Tahoma"/>
        </w:rPr>
      </w:pPr>
    </w:p>
    <w:p w:rsidR="00E82B38" w:rsidRPr="0010305E" w:rsidRDefault="00E82B38">
      <w:pPr>
        <w:pStyle w:val="Footer"/>
        <w:tabs>
          <w:tab w:val="clear" w:pos="4153"/>
          <w:tab w:val="clear" w:pos="8306"/>
        </w:tabs>
        <w:rPr>
          <w:rFonts w:ascii="Tahoma" w:hAnsi="Tahoma" w:cs="Tahoma"/>
        </w:rPr>
      </w:pPr>
    </w:p>
    <w:p w:rsidR="00E82B38" w:rsidRPr="0010305E" w:rsidRDefault="00E82B38">
      <w:pPr>
        <w:rPr>
          <w:rFonts w:ascii="Tahoma" w:hAnsi="Tahoma" w:cs="Tahoma"/>
        </w:rPr>
      </w:pPr>
    </w:p>
    <w:p w:rsidR="00E82B38" w:rsidRPr="0010305E" w:rsidRDefault="00E82B38">
      <w:pPr>
        <w:rPr>
          <w:rFonts w:ascii="Tahoma" w:hAnsi="Tahoma" w:cs="Tahoma"/>
        </w:rPr>
      </w:pPr>
    </w:p>
    <w:p w:rsidR="00E82B38" w:rsidRPr="0010305E" w:rsidRDefault="00E82B38">
      <w:pPr>
        <w:rPr>
          <w:rFonts w:ascii="Tahoma" w:hAnsi="Tahoma" w:cs="Tahoma"/>
        </w:rPr>
      </w:pPr>
    </w:p>
    <w:p w:rsidR="00E82B38" w:rsidRPr="0010305E" w:rsidRDefault="00E82B38">
      <w:pPr>
        <w:rPr>
          <w:rFonts w:ascii="Tahoma" w:hAnsi="Tahoma" w:cs="Tahoma"/>
        </w:rPr>
      </w:pPr>
    </w:p>
    <w:p w:rsidR="00E82B38" w:rsidRPr="0010305E" w:rsidRDefault="002A400A">
      <w:pPr>
        <w:jc w:val="center"/>
        <w:rPr>
          <w:rFonts w:ascii="Tahoma" w:hAnsi="Tahoma" w:cs="Tahoma"/>
        </w:rPr>
      </w:pPr>
      <w:r w:rsidRPr="0010305E">
        <w:rPr>
          <w:rFonts w:ascii="Tahoma" w:hAnsi="Tahoma" w:cs="Tahoma"/>
          <w:noProof/>
          <w:lang w:eastAsia="en-AU"/>
        </w:rPr>
        <w:drawing>
          <wp:inline distT="0" distB="0" distL="0" distR="0" wp14:anchorId="14190ACC" wp14:editId="1FBFE830">
            <wp:extent cx="2921000" cy="2971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921000" cy="2971800"/>
                    </a:xfrm>
                    <a:prstGeom prst="rect">
                      <a:avLst/>
                    </a:prstGeom>
                    <a:noFill/>
                    <a:ln w="9525">
                      <a:noFill/>
                      <a:miter lim="800000"/>
                      <a:headEnd/>
                      <a:tailEnd/>
                    </a:ln>
                  </pic:spPr>
                </pic:pic>
              </a:graphicData>
            </a:graphic>
          </wp:inline>
        </w:drawing>
      </w:r>
    </w:p>
    <w:p w:rsidR="00E82B38" w:rsidRPr="0010305E" w:rsidRDefault="003E564A" w:rsidP="003043A1">
      <w:pPr>
        <w:ind w:left="720"/>
        <w:rPr>
          <w:rFonts w:ascii="Tahoma" w:hAnsi="Tahoma" w:cs="Tahoma"/>
          <w:b/>
          <w:i/>
          <w:iCs/>
          <w:sz w:val="32"/>
          <w:szCs w:val="32"/>
          <w:u w:val="single"/>
        </w:rPr>
      </w:pPr>
      <w:r w:rsidRPr="0010305E">
        <w:rPr>
          <w:rFonts w:ascii="Tahoma" w:hAnsi="Tahoma" w:cs="Tahoma"/>
        </w:rPr>
        <w:br w:type="page"/>
      </w:r>
      <w:r w:rsidR="003043A1">
        <w:rPr>
          <w:rFonts w:ascii="Tahoma" w:hAnsi="Tahoma" w:cs="Tahoma"/>
          <w:b/>
          <w:sz w:val="32"/>
          <w:szCs w:val="32"/>
          <w:u w:val="single"/>
        </w:rPr>
        <w:lastRenderedPageBreak/>
        <w:t>Pa</w:t>
      </w:r>
      <w:r w:rsidR="00B54300">
        <w:rPr>
          <w:rFonts w:ascii="Tahoma" w:hAnsi="Tahoma" w:cs="Tahoma"/>
          <w:b/>
          <w:sz w:val="32"/>
          <w:szCs w:val="32"/>
          <w:u w:val="single"/>
        </w:rPr>
        <w:t>rent</w:t>
      </w:r>
      <w:r w:rsidR="00E82B38" w:rsidRPr="0010305E">
        <w:rPr>
          <w:rFonts w:ascii="Tahoma" w:hAnsi="Tahoma" w:cs="Tahoma"/>
          <w:b/>
          <w:sz w:val="32"/>
          <w:szCs w:val="32"/>
          <w:u w:val="single"/>
        </w:rPr>
        <w:t>s</w:t>
      </w:r>
      <w:r w:rsidR="00B54300">
        <w:rPr>
          <w:rFonts w:ascii="Tahoma" w:hAnsi="Tahoma" w:cs="Tahoma"/>
          <w:b/>
          <w:sz w:val="32"/>
          <w:szCs w:val="32"/>
          <w:u w:val="single"/>
        </w:rPr>
        <w:t>’</w:t>
      </w:r>
      <w:r w:rsidR="00E82B38" w:rsidRPr="0010305E">
        <w:rPr>
          <w:rFonts w:ascii="Tahoma" w:hAnsi="Tahoma" w:cs="Tahoma"/>
          <w:b/>
          <w:sz w:val="32"/>
          <w:szCs w:val="32"/>
          <w:u w:val="single"/>
        </w:rPr>
        <w:t xml:space="preserve"> Code</w:t>
      </w:r>
    </w:p>
    <w:p w:rsidR="00E82B38" w:rsidRPr="0010305E" w:rsidRDefault="00E82B38">
      <w:pPr>
        <w:ind w:left="720"/>
        <w:rPr>
          <w:rFonts w:ascii="Tahoma" w:hAnsi="Tahoma" w:cs="Tahoma"/>
          <w:b/>
          <w:bCs/>
          <w:i/>
          <w:iCs/>
          <w:sz w:val="32"/>
        </w:rPr>
      </w:pPr>
    </w:p>
    <w:p w:rsidR="00E82B38" w:rsidRPr="0010305E" w:rsidRDefault="00E82B38" w:rsidP="00D637F9">
      <w:pPr>
        <w:rPr>
          <w:rFonts w:ascii="Tahoma" w:hAnsi="Tahoma" w:cs="Tahoma"/>
          <w:b/>
          <w:bCs/>
          <w:i/>
          <w:iCs/>
          <w:sz w:val="32"/>
        </w:rPr>
      </w:pPr>
      <w:r w:rsidRPr="0010305E">
        <w:rPr>
          <w:rFonts w:ascii="Tahoma" w:hAnsi="Tahoma" w:cs="Tahoma"/>
          <w:b/>
          <w:bCs/>
          <w:i/>
          <w:iCs/>
          <w:sz w:val="32"/>
        </w:rPr>
        <w:t xml:space="preserve">Where does a young person learn to be a ‘good sport’? </w:t>
      </w:r>
      <w:r w:rsidR="00CC03F0">
        <w:rPr>
          <w:rFonts w:ascii="Tahoma" w:hAnsi="Tahoma" w:cs="Tahoma"/>
          <w:b/>
          <w:bCs/>
          <w:i/>
          <w:iCs/>
          <w:sz w:val="32"/>
        </w:rPr>
        <w:t xml:space="preserve"> </w:t>
      </w:r>
      <w:r w:rsidRPr="0010305E">
        <w:rPr>
          <w:rFonts w:ascii="Tahoma" w:hAnsi="Tahoma" w:cs="Tahoma"/>
          <w:b/>
          <w:bCs/>
          <w:i/>
          <w:iCs/>
          <w:sz w:val="32"/>
        </w:rPr>
        <w:t>At home</w:t>
      </w:r>
      <w:r w:rsidR="00D90611">
        <w:rPr>
          <w:rFonts w:ascii="Tahoma" w:hAnsi="Tahoma" w:cs="Tahoma"/>
          <w:b/>
          <w:bCs/>
          <w:i/>
          <w:iCs/>
          <w:sz w:val="32"/>
        </w:rPr>
        <w:t xml:space="preserve">.  </w:t>
      </w:r>
      <w:r w:rsidRPr="0010305E">
        <w:rPr>
          <w:rFonts w:ascii="Tahoma" w:hAnsi="Tahoma" w:cs="Tahoma"/>
          <w:b/>
          <w:bCs/>
          <w:i/>
          <w:iCs/>
          <w:sz w:val="32"/>
        </w:rPr>
        <w:t>By the time they join a team, a sense of sportsmanship (or lack thereof) is already well established.</w:t>
      </w:r>
    </w:p>
    <w:p w:rsidR="00E82B38" w:rsidRPr="0010305E" w:rsidRDefault="00E82B38">
      <w:pPr>
        <w:ind w:left="720"/>
        <w:rPr>
          <w:rFonts w:ascii="Tahoma" w:hAnsi="Tahoma" w:cs="Tahoma"/>
          <w:b/>
          <w:bCs/>
          <w:i/>
          <w:iCs/>
          <w:sz w:val="32"/>
        </w:rPr>
      </w:pP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Do not force a young person, who is unwilling, to participate in sports.</w:t>
      </w: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Inform the coach of any physical conditions which your child suffers from, e.g</w:t>
      </w:r>
      <w:r w:rsidR="00D90611">
        <w:rPr>
          <w:rFonts w:ascii="Tahoma" w:hAnsi="Tahoma" w:cs="Tahoma"/>
          <w:sz w:val="28"/>
        </w:rPr>
        <w:t xml:space="preserve">.  </w:t>
      </w:r>
      <w:r w:rsidRPr="00A26CF7">
        <w:rPr>
          <w:rFonts w:ascii="Tahoma" w:hAnsi="Tahoma" w:cs="Tahoma"/>
          <w:sz w:val="28"/>
        </w:rPr>
        <w:t>asthma.</w:t>
      </w: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Provide your child with correct uniform and protective gear if necessary.</w:t>
      </w: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Remember – young people are involved in organised sports for their own enjoyment, not yours.</w:t>
      </w: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Encourage all participants to play by the rules.</w:t>
      </w: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Convey to our young people that honest effort is as important as victory so that the result of each game is accepted without undue disappointment.</w:t>
      </w:r>
    </w:p>
    <w:p w:rsidR="00D637F9" w:rsidRPr="00A26CF7" w:rsidRDefault="004D09AB" w:rsidP="00A26CF7">
      <w:pPr>
        <w:numPr>
          <w:ilvl w:val="0"/>
          <w:numId w:val="23"/>
        </w:numPr>
        <w:tabs>
          <w:tab w:val="clear" w:pos="360"/>
          <w:tab w:val="num" w:pos="567"/>
        </w:tabs>
        <w:spacing w:after="120" w:line="276" w:lineRule="auto"/>
        <w:ind w:left="567" w:hanging="567"/>
        <w:rPr>
          <w:rFonts w:ascii="Tahoma" w:hAnsi="Tahoma" w:cs="Tahoma"/>
          <w:sz w:val="28"/>
        </w:rPr>
      </w:pPr>
      <w:r>
        <w:rPr>
          <w:rFonts w:ascii="Tahoma" w:hAnsi="Tahoma" w:cs="Tahoma"/>
          <w:noProof/>
          <w:sz w:val="28"/>
          <w:lang w:eastAsia="en-AU"/>
        </w:rPr>
        <mc:AlternateContent>
          <mc:Choice Requires="wps">
            <w:drawing>
              <wp:anchor distT="0" distB="0" distL="114300" distR="114300" simplePos="0" relativeHeight="251650560" behindDoc="0" locked="0" layoutInCell="1" allowOverlap="1" wp14:anchorId="203B3622" wp14:editId="1A986EC6">
                <wp:simplePos x="0" y="0"/>
                <wp:positionH relativeFrom="column">
                  <wp:posOffset>5818505</wp:posOffset>
                </wp:positionH>
                <wp:positionV relativeFrom="paragraph">
                  <wp:posOffset>710565</wp:posOffset>
                </wp:positionV>
                <wp:extent cx="875665" cy="2339340"/>
                <wp:effectExtent l="0" t="0" r="0" b="1270"/>
                <wp:wrapSquare wrapText="bothSides"/>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233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626" w:rsidRDefault="006D6626">
                            <w:r>
                              <w:rPr>
                                <w:noProof/>
                                <w:lang w:eastAsia="en-AU"/>
                              </w:rPr>
                              <w:drawing>
                                <wp:inline distT="0" distB="0" distL="0" distR="0" wp14:anchorId="1E2A2390" wp14:editId="51A3072E">
                                  <wp:extent cx="673100" cy="2247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73100" cy="2247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3B3622" id="_x0000_t202" coordsize="21600,21600" o:spt="202" path="m,l,21600r21600,l21600,xe">
                <v:stroke joinstyle="miter"/>
                <v:path gradientshapeok="t" o:connecttype="rect"/>
              </v:shapetype>
              <v:shape id="Text Box 6" o:spid="_x0000_s1026" type="#_x0000_t202" style="position:absolute;left:0;text-align:left;margin-left:458.15pt;margin-top:55.95pt;width:68.95pt;height:184.2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I5gAIAAA4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" stroked="f">
                <v:textbox style="mso-fit-shape-to-text:t">
                  <w:txbxContent>
                    <w:p w:rsidR="006D6626" w:rsidRDefault="006D6626">
                      <w:r>
                        <w:rPr>
                          <w:noProof/>
                          <w:lang w:eastAsia="en-AU"/>
                        </w:rPr>
                        <w:drawing>
                          <wp:inline distT="0" distB="0" distL="0" distR="0" wp14:anchorId="1E2A2390" wp14:editId="51A3072E">
                            <wp:extent cx="673100" cy="2247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73100" cy="2247900"/>
                                    </a:xfrm>
                                    <a:prstGeom prst="rect">
                                      <a:avLst/>
                                    </a:prstGeom>
                                    <a:noFill/>
                                    <a:ln w="9525">
                                      <a:noFill/>
                                      <a:miter lim="800000"/>
                                      <a:headEnd/>
                                      <a:tailEnd/>
                                    </a:ln>
                                  </pic:spPr>
                                </pic:pic>
                              </a:graphicData>
                            </a:graphic>
                          </wp:inline>
                        </w:drawing>
                      </w:r>
                    </w:p>
                  </w:txbxContent>
                </v:textbox>
                <w10:wrap type="square"/>
              </v:shape>
            </w:pict>
          </mc:Fallback>
        </mc:AlternateContent>
      </w:r>
      <w:r w:rsidR="00E82B38" w:rsidRPr="00A26CF7">
        <w:rPr>
          <w:rFonts w:ascii="Tahoma" w:hAnsi="Tahoma" w:cs="Tahoma"/>
          <w:sz w:val="28"/>
        </w:rPr>
        <w:t>Turn defeat to victory by encouraging participants to work toward skill improvement and good sportsmanship</w:t>
      </w:r>
      <w:r w:rsidR="00D90611">
        <w:rPr>
          <w:rFonts w:ascii="Tahoma" w:hAnsi="Tahoma" w:cs="Tahoma"/>
          <w:sz w:val="28"/>
        </w:rPr>
        <w:t xml:space="preserve">.  </w:t>
      </w:r>
      <w:r w:rsidR="00E82B38" w:rsidRPr="00A26CF7">
        <w:rPr>
          <w:rFonts w:ascii="Tahoma" w:hAnsi="Tahoma" w:cs="Tahoma"/>
          <w:sz w:val="28"/>
        </w:rPr>
        <w:t>Never ridicule or yell at players for making a mistake or losing a competition.</w:t>
      </w: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Remember that young people learn best by example</w:t>
      </w:r>
      <w:r w:rsidR="00D90611">
        <w:rPr>
          <w:rFonts w:ascii="Tahoma" w:hAnsi="Tahoma" w:cs="Tahoma"/>
          <w:sz w:val="28"/>
        </w:rPr>
        <w:t xml:space="preserve">.  </w:t>
      </w:r>
      <w:r w:rsidRPr="00A26CF7">
        <w:rPr>
          <w:rFonts w:ascii="Tahoma" w:hAnsi="Tahoma" w:cs="Tahoma"/>
          <w:sz w:val="28"/>
        </w:rPr>
        <w:t>Applaud good plays by your team and by members of the opposing team.</w:t>
      </w: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Do not publicly question the officials’ judgement and never their honesty.</w:t>
      </w: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Support all efforts to remove verbal and physical abuse from young people’s sporting activities.</w:t>
      </w:r>
    </w:p>
    <w:p w:rsidR="00D637F9"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Recognise the value and importance of volunteer coaches</w:t>
      </w:r>
      <w:r w:rsidR="00D90611">
        <w:rPr>
          <w:rFonts w:ascii="Tahoma" w:hAnsi="Tahoma" w:cs="Tahoma"/>
          <w:sz w:val="28"/>
        </w:rPr>
        <w:t xml:space="preserve">.  </w:t>
      </w:r>
      <w:r w:rsidRPr="00A26CF7">
        <w:rPr>
          <w:rFonts w:ascii="Tahoma" w:hAnsi="Tahoma" w:cs="Tahoma"/>
          <w:sz w:val="28"/>
        </w:rPr>
        <w:t>They give their time and resources to provide recreational activities for our young people.</w:t>
      </w:r>
    </w:p>
    <w:p w:rsidR="00E82B38" w:rsidRPr="00A26CF7" w:rsidRDefault="00E82B38"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Compliment and recognise achievement by your own family members as well as other players, and encourage them to feel proud of their accomplishments.</w:t>
      </w:r>
    </w:p>
    <w:p w:rsidR="003E564A" w:rsidRPr="00A26CF7" w:rsidRDefault="003E564A" w:rsidP="00A26CF7">
      <w:pPr>
        <w:numPr>
          <w:ilvl w:val="0"/>
          <w:numId w:val="23"/>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It is important to direct any major issues regarding coaches to the Coordinator</w:t>
      </w:r>
      <w:r w:rsidR="00D90611">
        <w:rPr>
          <w:rFonts w:ascii="Tahoma" w:hAnsi="Tahoma" w:cs="Tahoma"/>
          <w:sz w:val="28"/>
        </w:rPr>
        <w:t xml:space="preserve">.  </w:t>
      </w:r>
      <w:r w:rsidRPr="00A26CF7">
        <w:rPr>
          <w:rFonts w:ascii="Tahoma" w:hAnsi="Tahoma" w:cs="Tahoma"/>
          <w:sz w:val="28"/>
        </w:rPr>
        <w:t>Some coaches, especially our younger coaches, may not have the experience in dealing with parents’ concerns that a Coordinator does.</w:t>
      </w:r>
    </w:p>
    <w:p w:rsidR="00E82B38" w:rsidRPr="0010305E" w:rsidRDefault="00B54300" w:rsidP="00D637F9">
      <w:pPr>
        <w:pStyle w:val="Heading4"/>
        <w:ind w:left="0"/>
        <w:rPr>
          <w:rFonts w:ascii="Tahoma" w:hAnsi="Tahoma" w:cs="Tahoma"/>
          <w:sz w:val="32"/>
        </w:rPr>
      </w:pPr>
      <w:r>
        <w:rPr>
          <w:rFonts w:ascii="Tahoma" w:hAnsi="Tahoma" w:cs="Tahoma"/>
          <w:sz w:val="32"/>
        </w:rPr>
        <w:lastRenderedPageBreak/>
        <w:t>Coache</w:t>
      </w:r>
      <w:r w:rsidR="00E82B38" w:rsidRPr="0010305E">
        <w:rPr>
          <w:rFonts w:ascii="Tahoma" w:hAnsi="Tahoma" w:cs="Tahoma"/>
          <w:sz w:val="32"/>
        </w:rPr>
        <w:t>s</w:t>
      </w:r>
      <w:r>
        <w:rPr>
          <w:rFonts w:ascii="Tahoma" w:hAnsi="Tahoma" w:cs="Tahoma"/>
          <w:sz w:val="32"/>
        </w:rPr>
        <w:t>’</w:t>
      </w:r>
      <w:r w:rsidR="00E82B38" w:rsidRPr="0010305E">
        <w:rPr>
          <w:rFonts w:ascii="Tahoma" w:hAnsi="Tahoma" w:cs="Tahoma"/>
          <w:sz w:val="32"/>
        </w:rPr>
        <w:t xml:space="preserve"> Code</w:t>
      </w:r>
    </w:p>
    <w:p w:rsidR="00E82B38" w:rsidRPr="0010305E" w:rsidRDefault="00E82B38">
      <w:pPr>
        <w:ind w:left="720"/>
        <w:rPr>
          <w:rFonts w:ascii="Tahoma" w:hAnsi="Tahoma" w:cs="Tahoma"/>
          <w:b/>
          <w:bCs/>
          <w:sz w:val="32"/>
        </w:rPr>
      </w:pPr>
    </w:p>
    <w:p w:rsidR="00E82B38" w:rsidRPr="0010305E" w:rsidRDefault="00E82B38" w:rsidP="00D637F9">
      <w:pPr>
        <w:pStyle w:val="BodyTextIndent"/>
        <w:ind w:left="0"/>
        <w:rPr>
          <w:rFonts w:ascii="Tahoma" w:hAnsi="Tahoma" w:cs="Tahoma"/>
          <w:sz w:val="32"/>
        </w:rPr>
      </w:pPr>
      <w:r w:rsidRPr="0010305E">
        <w:rPr>
          <w:rFonts w:ascii="Tahoma" w:hAnsi="Tahoma" w:cs="Tahoma"/>
          <w:sz w:val="32"/>
        </w:rPr>
        <w:t>The successful coach invests more in the well-being and interests of the players than in their win-loss record.</w:t>
      </w:r>
    </w:p>
    <w:p w:rsidR="00E82B38" w:rsidRPr="0010305E" w:rsidRDefault="00E82B38">
      <w:pPr>
        <w:ind w:left="720"/>
        <w:rPr>
          <w:rFonts w:ascii="Tahoma" w:hAnsi="Tahoma" w:cs="Tahoma"/>
          <w:b/>
          <w:bCs/>
          <w:i/>
          <w:iCs/>
          <w:sz w:val="32"/>
        </w:rPr>
      </w:pPr>
    </w:p>
    <w:p w:rsidR="00E82B38"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Be reasonable in your demands on the players’ time, energy and enthusiasm</w:t>
      </w:r>
      <w:r w:rsidR="00D90611">
        <w:rPr>
          <w:rFonts w:ascii="Tahoma" w:hAnsi="Tahoma" w:cs="Tahoma"/>
          <w:sz w:val="28"/>
        </w:rPr>
        <w:t xml:space="preserve">.  </w:t>
      </w:r>
      <w:r w:rsidRPr="00A26CF7">
        <w:rPr>
          <w:rFonts w:ascii="Tahoma" w:hAnsi="Tahoma" w:cs="Tahoma"/>
          <w:sz w:val="28"/>
        </w:rPr>
        <w:t>Remember that they have other interests.</w:t>
      </w:r>
    </w:p>
    <w:p w:rsidR="00E82B38"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Teach your players that the rules of the game are mutual agreements which no one should evade or break.</w:t>
      </w:r>
    </w:p>
    <w:p w:rsidR="00E82B38"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Avoid over-playing the talented players</w:t>
      </w:r>
      <w:r w:rsidR="00D90611">
        <w:rPr>
          <w:rFonts w:ascii="Tahoma" w:hAnsi="Tahoma" w:cs="Tahoma"/>
          <w:sz w:val="28"/>
        </w:rPr>
        <w:t xml:space="preserve">.  </w:t>
      </w:r>
      <w:r w:rsidRPr="00A26CF7">
        <w:rPr>
          <w:rFonts w:ascii="Tahoma" w:hAnsi="Tahoma" w:cs="Tahoma"/>
          <w:sz w:val="28"/>
        </w:rPr>
        <w:t>The ‘just-average’ players need and deserve equal time.</w:t>
      </w:r>
    </w:p>
    <w:p w:rsidR="00E82B38"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Remember that young people play for fun and enjoyment and that winning is only part of it</w:t>
      </w:r>
      <w:r w:rsidR="00D90611">
        <w:rPr>
          <w:rFonts w:ascii="Tahoma" w:hAnsi="Tahoma" w:cs="Tahoma"/>
          <w:sz w:val="28"/>
        </w:rPr>
        <w:t xml:space="preserve">.  </w:t>
      </w:r>
      <w:r w:rsidRPr="00A26CF7">
        <w:rPr>
          <w:rFonts w:ascii="Tahoma" w:hAnsi="Tahoma" w:cs="Tahoma"/>
          <w:sz w:val="28"/>
        </w:rPr>
        <w:t>Never ridicule or yell at players for making mistakes or losing a competition.</w:t>
      </w:r>
    </w:p>
    <w:p w:rsidR="00E82B38"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The scheduling and length of practice times and competitions should take into consideration the maturity level of the participants.</w:t>
      </w:r>
    </w:p>
    <w:p w:rsidR="00E82B38"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Develop team respect for the ability of opponents, as well as for judgement of officials and opposing coaches.</w:t>
      </w:r>
    </w:p>
    <w:p w:rsidR="00D637F9"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Follow the advice of a doctor when determining if an injured player is ready to play again.</w:t>
      </w:r>
    </w:p>
    <w:p w:rsidR="00D637F9"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Remember that players need a coach they can respect</w:t>
      </w:r>
      <w:r w:rsidR="00D90611">
        <w:rPr>
          <w:rFonts w:ascii="Tahoma" w:hAnsi="Tahoma" w:cs="Tahoma"/>
          <w:sz w:val="28"/>
        </w:rPr>
        <w:t xml:space="preserve">.  </w:t>
      </w:r>
      <w:r w:rsidRPr="00A26CF7">
        <w:rPr>
          <w:rFonts w:ascii="Tahoma" w:hAnsi="Tahoma" w:cs="Tahoma"/>
          <w:sz w:val="28"/>
        </w:rPr>
        <w:t>Be generous with your praise when it is deserved and set a good example.</w:t>
      </w:r>
    </w:p>
    <w:p w:rsidR="00D637F9" w:rsidRPr="00A26CF7" w:rsidRDefault="004D09AB" w:rsidP="00A26CF7">
      <w:pPr>
        <w:numPr>
          <w:ilvl w:val="0"/>
          <w:numId w:val="24"/>
        </w:numPr>
        <w:tabs>
          <w:tab w:val="clear" w:pos="360"/>
          <w:tab w:val="num" w:pos="567"/>
        </w:tabs>
        <w:spacing w:after="120" w:line="276" w:lineRule="auto"/>
        <w:ind w:left="567" w:hanging="567"/>
        <w:rPr>
          <w:rFonts w:ascii="Tahoma" w:hAnsi="Tahoma" w:cs="Tahoma"/>
          <w:sz w:val="28"/>
        </w:rPr>
      </w:pPr>
      <w:r>
        <w:rPr>
          <w:rFonts w:ascii="Tahoma" w:hAnsi="Tahoma" w:cs="Tahoma"/>
          <w:noProof/>
          <w:sz w:val="28"/>
          <w:lang w:eastAsia="en-AU"/>
        </w:rPr>
        <mc:AlternateContent>
          <mc:Choice Requires="wps">
            <w:drawing>
              <wp:anchor distT="0" distB="0" distL="114300" distR="114300" simplePos="0" relativeHeight="251647488" behindDoc="0" locked="0" layoutInCell="1" allowOverlap="1" wp14:anchorId="0E22CDBB" wp14:editId="683B27B1">
                <wp:simplePos x="0" y="0"/>
                <wp:positionH relativeFrom="column">
                  <wp:posOffset>4631055</wp:posOffset>
                </wp:positionH>
                <wp:positionV relativeFrom="paragraph">
                  <wp:posOffset>728980</wp:posOffset>
                </wp:positionV>
                <wp:extent cx="1866265" cy="1729740"/>
                <wp:effectExtent l="1905" t="0" r="1270" b="3175"/>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72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626" w:rsidRDefault="006D6626">
                            <w:pPr>
                              <w:jc w:val="center"/>
                            </w:pPr>
                            <w:r>
                              <w:rPr>
                                <w:noProof/>
                                <w:lang w:eastAsia="en-AU"/>
                              </w:rPr>
                              <w:drawing>
                                <wp:inline distT="0" distB="0" distL="0" distR="0" wp14:anchorId="0DC76FF1" wp14:editId="371E241B">
                                  <wp:extent cx="1663700" cy="1638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663700" cy="16383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2CDBB" id="Text Box 3" o:spid="_x0000_s1027" type="#_x0000_t202" style="position:absolute;left:0;text-align:left;margin-left:364.65pt;margin-top:57.4pt;width:146.95pt;height:136.2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" stroked="f">
                <v:textbox style="mso-fit-shape-to-text:t">
                  <w:txbxContent>
                    <w:p w:rsidR="006D6626" w:rsidRDefault="006D6626">
                      <w:pPr>
                        <w:jc w:val="center"/>
                      </w:pPr>
                      <w:r>
                        <w:rPr>
                          <w:noProof/>
                          <w:lang w:eastAsia="en-AU"/>
                        </w:rPr>
                        <w:drawing>
                          <wp:inline distT="0" distB="0" distL="0" distR="0" wp14:anchorId="0DC76FF1" wp14:editId="371E241B">
                            <wp:extent cx="1663700" cy="16383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663700" cy="1638300"/>
                                    </a:xfrm>
                                    <a:prstGeom prst="rect">
                                      <a:avLst/>
                                    </a:prstGeom>
                                    <a:noFill/>
                                    <a:ln w="9525">
                                      <a:noFill/>
                                      <a:miter lim="800000"/>
                                      <a:headEnd/>
                                      <a:tailEnd/>
                                    </a:ln>
                                  </pic:spPr>
                                </pic:pic>
                              </a:graphicData>
                            </a:graphic>
                          </wp:inline>
                        </w:drawing>
                      </w:r>
                    </w:p>
                  </w:txbxContent>
                </v:textbox>
                <w10:wrap type="square"/>
              </v:shape>
            </w:pict>
          </mc:Fallback>
        </mc:AlternateContent>
      </w:r>
      <w:r w:rsidR="00D637F9" w:rsidRPr="00A26CF7">
        <w:rPr>
          <w:rFonts w:ascii="Tahoma" w:hAnsi="Tahoma" w:cs="Tahoma"/>
          <w:sz w:val="28"/>
        </w:rPr>
        <w:t xml:space="preserve">Make a personal </w:t>
      </w:r>
      <w:r w:rsidR="00E82B38" w:rsidRPr="00A26CF7">
        <w:rPr>
          <w:rFonts w:ascii="Tahoma" w:hAnsi="Tahoma" w:cs="Tahoma"/>
          <w:sz w:val="28"/>
        </w:rPr>
        <w:t>commitment to keep yourself informed on sound coaching principles and the principles of growth and development of young people</w:t>
      </w:r>
      <w:r w:rsidR="00D90611">
        <w:rPr>
          <w:rFonts w:ascii="Tahoma" w:hAnsi="Tahoma" w:cs="Tahoma"/>
          <w:sz w:val="28"/>
        </w:rPr>
        <w:t xml:space="preserve">.  </w:t>
      </w:r>
    </w:p>
    <w:p w:rsidR="00D637F9"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Recognise and celebrate a player’s successes and help them to feel proud of their accomplishments, and encourage all team members to do the same.</w:t>
      </w:r>
    </w:p>
    <w:p w:rsidR="003E564A" w:rsidRPr="00A26CF7" w:rsidRDefault="00E82B38" w:rsidP="00A26CF7">
      <w:pPr>
        <w:numPr>
          <w:ilvl w:val="0"/>
          <w:numId w:val="24"/>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Be aware of any players with conditions such as asthma, epilepsy, etc., or any physical limitations or restrictions.</w:t>
      </w:r>
    </w:p>
    <w:p w:rsidR="00E82B38" w:rsidRPr="0010305E" w:rsidRDefault="003E564A" w:rsidP="003E564A">
      <w:pPr>
        <w:rPr>
          <w:rFonts w:ascii="Tahoma" w:hAnsi="Tahoma" w:cs="Tahoma"/>
          <w:b/>
          <w:sz w:val="32"/>
          <w:szCs w:val="32"/>
          <w:u w:val="single"/>
        </w:rPr>
      </w:pPr>
      <w:r w:rsidRPr="0010305E">
        <w:rPr>
          <w:rFonts w:ascii="Tahoma" w:hAnsi="Tahoma" w:cs="Tahoma"/>
        </w:rPr>
        <w:br w:type="page"/>
      </w:r>
      <w:r w:rsidR="00E82B38" w:rsidRPr="0010305E">
        <w:rPr>
          <w:rFonts w:ascii="Tahoma" w:hAnsi="Tahoma" w:cs="Tahoma"/>
          <w:b/>
          <w:sz w:val="32"/>
          <w:szCs w:val="32"/>
          <w:u w:val="single"/>
        </w:rPr>
        <w:lastRenderedPageBreak/>
        <w:t>Players</w:t>
      </w:r>
      <w:r w:rsidR="00B54300">
        <w:rPr>
          <w:rFonts w:ascii="Tahoma" w:hAnsi="Tahoma" w:cs="Tahoma"/>
          <w:b/>
          <w:sz w:val="32"/>
          <w:szCs w:val="32"/>
          <w:u w:val="single"/>
        </w:rPr>
        <w:t>’</w:t>
      </w:r>
      <w:r w:rsidR="00E82B38" w:rsidRPr="0010305E">
        <w:rPr>
          <w:rFonts w:ascii="Tahoma" w:hAnsi="Tahoma" w:cs="Tahoma"/>
          <w:b/>
          <w:sz w:val="32"/>
          <w:szCs w:val="32"/>
          <w:u w:val="single"/>
        </w:rPr>
        <w:t xml:space="preserve"> Code</w:t>
      </w:r>
    </w:p>
    <w:p w:rsidR="00E82B38" w:rsidRPr="0010305E" w:rsidRDefault="00E82B38">
      <w:pPr>
        <w:ind w:left="720"/>
        <w:rPr>
          <w:rFonts w:ascii="Tahoma" w:hAnsi="Tahoma" w:cs="Tahoma"/>
          <w:sz w:val="32"/>
        </w:rPr>
      </w:pPr>
    </w:p>
    <w:p w:rsidR="00E82B38" w:rsidRPr="0010305E" w:rsidRDefault="00E82B38" w:rsidP="00B01A37">
      <w:pPr>
        <w:pStyle w:val="BodyTextIndent"/>
        <w:ind w:left="0"/>
        <w:rPr>
          <w:rFonts w:ascii="Tahoma" w:hAnsi="Tahoma" w:cs="Tahoma"/>
          <w:sz w:val="32"/>
        </w:rPr>
      </w:pPr>
      <w:r w:rsidRPr="0010305E">
        <w:rPr>
          <w:rFonts w:ascii="Tahoma" w:hAnsi="Tahoma" w:cs="Tahoma"/>
          <w:sz w:val="32"/>
        </w:rPr>
        <w:t>It isn’t whether you win or lose, but how you play the game!</w:t>
      </w:r>
    </w:p>
    <w:p w:rsidR="00E82B38" w:rsidRPr="0010305E" w:rsidRDefault="00E82B38">
      <w:pPr>
        <w:ind w:left="720"/>
        <w:rPr>
          <w:rFonts w:ascii="Tahoma" w:hAnsi="Tahoma" w:cs="Tahoma"/>
          <w:sz w:val="32"/>
        </w:rPr>
      </w:pPr>
    </w:p>
    <w:p w:rsidR="00E82B38" w:rsidRPr="00A26CF7" w:rsidRDefault="00E82B38"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Play for the “fun of it”, not just to please your parents or coach.</w:t>
      </w:r>
    </w:p>
    <w:p w:rsidR="00E82B38" w:rsidRPr="00A26CF7" w:rsidRDefault="00E82B38"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Play by the rules.</w:t>
      </w:r>
    </w:p>
    <w:p w:rsidR="00E82B38" w:rsidRDefault="00E82B38"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Never argue with the officials’ decision</w:t>
      </w:r>
      <w:r w:rsidR="00D90611">
        <w:rPr>
          <w:rFonts w:ascii="Tahoma" w:hAnsi="Tahoma" w:cs="Tahoma"/>
          <w:sz w:val="28"/>
        </w:rPr>
        <w:t xml:space="preserve">.  </w:t>
      </w:r>
      <w:r w:rsidRPr="00A26CF7">
        <w:rPr>
          <w:rFonts w:ascii="Tahoma" w:hAnsi="Tahoma" w:cs="Tahoma"/>
          <w:sz w:val="28"/>
        </w:rPr>
        <w:t>Let your captain or coach ask any necessary questions.</w:t>
      </w:r>
    </w:p>
    <w:p w:rsidR="009C2275" w:rsidRPr="00A26CF7" w:rsidRDefault="009C2275" w:rsidP="00A26CF7">
      <w:pPr>
        <w:numPr>
          <w:ilvl w:val="0"/>
          <w:numId w:val="25"/>
        </w:numPr>
        <w:tabs>
          <w:tab w:val="clear" w:pos="360"/>
          <w:tab w:val="num" w:pos="567"/>
        </w:tabs>
        <w:spacing w:after="120" w:line="276" w:lineRule="auto"/>
        <w:ind w:left="567" w:hanging="567"/>
        <w:rPr>
          <w:rFonts w:ascii="Tahoma" w:hAnsi="Tahoma" w:cs="Tahoma"/>
          <w:sz w:val="28"/>
        </w:rPr>
      </w:pPr>
      <w:r>
        <w:rPr>
          <w:rFonts w:ascii="Tahoma" w:hAnsi="Tahoma" w:cs="Tahoma"/>
          <w:sz w:val="28"/>
        </w:rPr>
        <w:t>Respect for your coach is paramount for the successful running of a team.  Follow their instructions, speak respectfully to them and of them at all times.  Resolve conflicts privately with them, or through the Coaching Coordinator if unresolved.</w:t>
      </w:r>
    </w:p>
    <w:p w:rsidR="009C2275" w:rsidRPr="00A26CF7" w:rsidRDefault="009C2275" w:rsidP="009C2275">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Cooperate with your coach, team-mates and opponents, for without them you don’t have a game.</w:t>
      </w:r>
    </w:p>
    <w:p w:rsidR="00E82B38" w:rsidRPr="00A26CF7" w:rsidRDefault="00E82B38"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 xml:space="preserve">Control your temper – no “mouthing off”, </w:t>
      </w:r>
      <w:r w:rsidR="00727DCB">
        <w:rPr>
          <w:rFonts w:ascii="Tahoma" w:hAnsi="Tahoma" w:cs="Tahoma"/>
          <w:sz w:val="28"/>
        </w:rPr>
        <w:t>throwing/kicking balls</w:t>
      </w:r>
      <w:r w:rsidRPr="00A26CF7">
        <w:rPr>
          <w:rFonts w:ascii="Tahoma" w:hAnsi="Tahoma" w:cs="Tahoma"/>
          <w:sz w:val="28"/>
        </w:rPr>
        <w:t xml:space="preserve"> or other equipment.</w:t>
      </w:r>
    </w:p>
    <w:p w:rsidR="00E82B38" w:rsidRPr="00A26CF7" w:rsidRDefault="00E82B38"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Work equally hard for yourself and your team – your team’s performance will benefit and so will your own.</w:t>
      </w:r>
    </w:p>
    <w:p w:rsidR="00E82B38" w:rsidRPr="00A26CF7" w:rsidRDefault="00E82B38"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Be a good sport</w:t>
      </w:r>
      <w:r w:rsidR="00D90611">
        <w:rPr>
          <w:rFonts w:ascii="Tahoma" w:hAnsi="Tahoma" w:cs="Tahoma"/>
          <w:sz w:val="28"/>
        </w:rPr>
        <w:t xml:space="preserve">.  </w:t>
      </w:r>
      <w:r w:rsidRPr="00A26CF7">
        <w:rPr>
          <w:rFonts w:ascii="Tahoma" w:hAnsi="Tahoma" w:cs="Tahoma"/>
          <w:sz w:val="28"/>
        </w:rPr>
        <w:t>Cheer all good plays, whether your team’s or your opponent’s.</w:t>
      </w:r>
    </w:p>
    <w:p w:rsidR="00E82B38" w:rsidRPr="00A26CF7" w:rsidRDefault="00E82B38"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Treat all players as you yourself would like to be treated</w:t>
      </w:r>
      <w:r w:rsidR="00D90611">
        <w:rPr>
          <w:rFonts w:ascii="Tahoma" w:hAnsi="Tahoma" w:cs="Tahoma"/>
          <w:sz w:val="28"/>
        </w:rPr>
        <w:t xml:space="preserve">.  </w:t>
      </w:r>
      <w:r w:rsidRPr="00A26CF7">
        <w:rPr>
          <w:rFonts w:ascii="Tahoma" w:hAnsi="Tahoma" w:cs="Tahoma"/>
          <w:sz w:val="28"/>
        </w:rPr>
        <w:t>Don’t interfere with, bully or take unfair advantage of any player.</w:t>
      </w:r>
    </w:p>
    <w:p w:rsidR="00E82B38" w:rsidRPr="00A26CF7" w:rsidRDefault="009C43F0" w:rsidP="00A26CF7">
      <w:pPr>
        <w:numPr>
          <w:ilvl w:val="0"/>
          <w:numId w:val="25"/>
        </w:numPr>
        <w:tabs>
          <w:tab w:val="clear" w:pos="360"/>
          <w:tab w:val="num" w:pos="567"/>
        </w:tabs>
        <w:spacing w:after="120" w:line="276" w:lineRule="auto"/>
        <w:ind w:left="567" w:hanging="567"/>
        <w:rPr>
          <w:rFonts w:ascii="Tahoma" w:hAnsi="Tahoma" w:cs="Tahoma"/>
          <w:sz w:val="28"/>
        </w:rPr>
      </w:pPr>
      <w:r>
        <w:rPr>
          <w:rFonts w:ascii="Tahoma" w:hAnsi="Tahoma" w:cs="Tahoma"/>
          <w:noProof/>
          <w:sz w:val="28"/>
          <w:lang w:eastAsia="en-AU"/>
        </w:rPr>
        <w:drawing>
          <wp:anchor distT="0" distB="0" distL="114300" distR="114300" simplePos="0" relativeHeight="251671040" behindDoc="0" locked="0" layoutInCell="1" allowOverlap="1" wp14:anchorId="406EAA4F" wp14:editId="70887FF3">
            <wp:simplePos x="0" y="0"/>
            <wp:positionH relativeFrom="column">
              <wp:posOffset>4737100</wp:posOffset>
            </wp:positionH>
            <wp:positionV relativeFrom="paragraph">
              <wp:posOffset>637540</wp:posOffset>
            </wp:positionV>
            <wp:extent cx="1508125" cy="2665095"/>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1508125" cy="2665095"/>
                    </a:xfrm>
                    <a:prstGeom prst="rect">
                      <a:avLst/>
                    </a:prstGeom>
                    <a:noFill/>
                    <a:ln w="9525">
                      <a:noFill/>
                      <a:miter lim="800000"/>
                      <a:headEnd/>
                      <a:tailEnd/>
                    </a:ln>
                  </pic:spPr>
                </pic:pic>
              </a:graphicData>
            </a:graphic>
          </wp:anchor>
        </w:drawing>
      </w:r>
      <w:r w:rsidR="00E82B38" w:rsidRPr="00A26CF7">
        <w:rPr>
          <w:rFonts w:ascii="Tahoma" w:hAnsi="Tahoma" w:cs="Tahoma"/>
          <w:sz w:val="28"/>
        </w:rPr>
        <w:t>Remember that the goals of the game are to have fun, improve your skills and feel good</w:t>
      </w:r>
      <w:r w:rsidR="00D90611">
        <w:rPr>
          <w:rFonts w:ascii="Tahoma" w:hAnsi="Tahoma" w:cs="Tahoma"/>
          <w:sz w:val="28"/>
        </w:rPr>
        <w:t xml:space="preserve">.  </w:t>
      </w:r>
      <w:r w:rsidR="00E82B38" w:rsidRPr="00A26CF7">
        <w:rPr>
          <w:rFonts w:ascii="Tahoma" w:hAnsi="Tahoma" w:cs="Tahoma"/>
          <w:sz w:val="28"/>
        </w:rPr>
        <w:t>Don’t be a ‘show-off’ or always try to get the most points or penalties.</w:t>
      </w:r>
    </w:p>
    <w:p w:rsidR="00D637F9" w:rsidRPr="00A26CF7" w:rsidRDefault="00E82B38"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 xml:space="preserve">Compliment and recognise achievements of your fellow </w:t>
      </w:r>
      <w:r w:rsidR="001E00CB" w:rsidRPr="00A26CF7">
        <w:rPr>
          <w:rFonts w:ascii="Tahoma" w:hAnsi="Tahoma" w:cs="Tahoma"/>
          <w:sz w:val="28"/>
        </w:rPr>
        <w:t>players and</w:t>
      </w:r>
      <w:r w:rsidRPr="00A26CF7">
        <w:rPr>
          <w:rFonts w:ascii="Tahoma" w:hAnsi="Tahoma" w:cs="Tahoma"/>
          <w:sz w:val="28"/>
        </w:rPr>
        <w:t xml:space="preserve"> encourage them to feel proud of their accomplishments, and encourage all your team members to do the same.</w:t>
      </w:r>
    </w:p>
    <w:p w:rsidR="00E82B38" w:rsidRPr="00A26CF7" w:rsidRDefault="00E82B38"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Feel proud of your own accomplishments, whether it is in skill, effort, or treatment of others.</w:t>
      </w:r>
    </w:p>
    <w:p w:rsidR="003E564A" w:rsidRPr="00A26CF7" w:rsidRDefault="003E564A" w:rsidP="00A26CF7">
      <w:pPr>
        <w:numPr>
          <w:ilvl w:val="0"/>
          <w:numId w:val="25"/>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 xml:space="preserve">If players ‘sub’ for other </w:t>
      </w:r>
      <w:r w:rsidR="001E00CB" w:rsidRPr="00A26CF7">
        <w:rPr>
          <w:rFonts w:ascii="Tahoma" w:hAnsi="Tahoma" w:cs="Tahoma"/>
          <w:sz w:val="28"/>
        </w:rPr>
        <w:t>teams</w:t>
      </w:r>
      <w:r w:rsidRPr="00A26CF7">
        <w:rPr>
          <w:rFonts w:ascii="Tahoma" w:hAnsi="Tahoma" w:cs="Tahoma"/>
          <w:sz w:val="28"/>
        </w:rPr>
        <w:t xml:space="preserve"> please remember that your first priority is your own team.</w:t>
      </w:r>
    </w:p>
    <w:p w:rsidR="00CC03F0" w:rsidRPr="009C2275" w:rsidRDefault="004D09AB" w:rsidP="009C2275">
      <w:pPr>
        <w:rPr>
          <w:rFonts w:ascii="Tahoma" w:hAnsi="Tahoma" w:cs="Tahoma"/>
          <w:sz w:val="32"/>
        </w:rPr>
      </w:pPr>
      <w:r>
        <w:rPr>
          <w:rFonts w:ascii="Tahoma" w:hAnsi="Tahoma" w:cs="Tahoma"/>
          <w:noProof/>
          <w:sz w:val="20"/>
          <w:lang w:eastAsia="en-AU"/>
        </w:rPr>
        <mc:AlternateContent>
          <mc:Choice Requires="wps">
            <w:drawing>
              <wp:anchor distT="0" distB="0" distL="114300" distR="114300" simplePos="0" relativeHeight="251651584" behindDoc="0" locked="0" layoutInCell="1" allowOverlap="1" wp14:anchorId="3FA172A8" wp14:editId="2FB867BB">
                <wp:simplePos x="0" y="0"/>
                <wp:positionH relativeFrom="column">
                  <wp:posOffset>2256155</wp:posOffset>
                </wp:positionH>
                <wp:positionV relativeFrom="paragraph">
                  <wp:posOffset>146685</wp:posOffset>
                </wp:positionV>
                <wp:extent cx="252095" cy="266700"/>
                <wp:effectExtent l="0" t="3810" r="0" b="0"/>
                <wp:wrapSquare wrapText="bothSides"/>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626" w:rsidRDefault="006D662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172A8" id="Text Box 7" o:spid="_x0000_s1028" type="#_x0000_t202" style="position:absolute;margin-left:177.65pt;margin-top:11.55pt;width:19.85pt;height:21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yuggIAABQ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" stroked="f">
                <v:textbox style="mso-fit-shape-to-text:t">
                  <w:txbxContent>
                    <w:p w:rsidR="006D6626" w:rsidRDefault="006D6626"/>
                  </w:txbxContent>
                </v:textbox>
                <w10:wrap type="square"/>
              </v:shape>
            </w:pict>
          </mc:Fallback>
        </mc:AlternateContent>
      </w:r>
    </w:p>
    <w:p w:rsidR="00E82B38" w:rsidRPr="0010305E" w:rsidRDefault="00D637F9" w:rsidP="00D637F9">
      <w:pPr>
        <w:pStyle w:val="Heading4"/>
        <w:ind w:left="0"/>
        <w:rPr>
          <w:rFonts w:ascii="Tahoma" w:hAnsi="Tahoma" w:cs="Tahoma"/>
          <w:sz w:val="32"/>
        </w:rPr>
      </w:pPr>
      <w:r w:rsidRPr="0010305E">
        <w:rPr>
          <w:rFonts w:ascii="Tahoma" w:hAnsi="Tahoma" w:cs="Tahoma"/>
          <w:sz w:val="32"/>
        </w:rPr>
        <w:lastRenderedPageBreak/>
        <w:t>M</w:t>
      </w:r>
      <w:r w:rsidR="00E82B38" w:rsidRPr="0010305E">
        <w:rPr>
          <w:rFonts w:ascii="Tahoma" w:hAnsi="Tahoma" w:cs="Tahoma"/>
          <w:sz w:val="32"/>
        </w:rPr>
        <w:t>edia</w:t>
      </w:r>
      <w:r w:rsidR="00491902">
        <w:rPr>
          <w:rFonts w:ascii="Tahoma" w:hAnsi="Tahoma" w:cs="Tahoma"/>
          <w:sz w:val="32"/>
        </w:rPr>
        <w:t xml:space="preserve"> Co</w:t>
      </w:r>
      <w:r w:rsidR="00E82B38" w:rsidRPr="0010305E">
        <w:rPr>
          <w:rFonts w:ascii="Tahoma" w:hAnsi="Tahoma" w:cs="Tahoma"/>
          <w:sz w:val="32"/>
        </w:rPr>
        <w:t>de</w:t>
      </w:r>
    </w:p>
    <w:p w:rsidR="00E82B38" w:rsidRPr="0010305E" w:rsidRDefault="00E82B38">
      <w:pPr>
        <w:ind w:left="720"/>
        <w:rPr>
          <w:rFonts w:ascii="Tahoma" w:hAnsi="Tahoma" w:cs="Tahoma"/>
          <w:b/>
          <w:bCs/>
          <w:sz w:val="32"/>
        </w:rPr>
      </w:pPr>
    </w:p>
    <w:p w:rsidR="00E82B38" w:rsidRPr="0010305E" w:rsidRDefault="00E82B38" w:rsidP="00D637F9">
      <w:pPr>
        <w:rPr>
          <w:rFonts w:ascii="Tahoma" w:hAnsi="Tahoma" w:cs="Tahoma"/>
          <w:b/>
          <w:bCs/>
          <w:i/>
          <w:sz w:val="32"/>
        </w:rPr>
      </w:pPr>
      <w:r w:rsidRPr="0010305E">
        <w:rPr>
          <w:rFonts w:ascii="Tahoma" w:hAnsi="Tahoma" w:cs="Tahoma"/>
          <w:b/>
          <w:bCs/>
          <w:i/>
          <w:sz w:val="32"/>
        </w:rPr>
        <w:t>It is preferable to have no media coverage at all rather than coverage which is of a biased, unfair or distorted nature.</w:t>
      </w:r>
    </w:p>
    <w:p w:rsidR="00E82B38" w:rsidRPr="0010305E" w:rsidRDefault="00E82B38">
      <w:pPr>
        <w:rPr>
          <w:rFonts w:ascii="Tahoma" w:hAnsi="Tahoma" w:cs="Tahoma"/>
          <w:sz w:val="32"/>
        </w:rPr>
      </w:pPr>
    </w:p>
    <w:p w:rsidR="00E82B38" w:rsidRPr="00A26CF7" w:rsidRDefault="00E82B38" w:rsidP="00A26CF7">
      <w:pPr>
        <w:numPr>
          <w:ilvl w:val="0"/>
          <w:numId w:val="26"/>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Provide coverage of young people’s sport as well as reporting adult sport.</w:t>
      </w:r>
    </w:p>
    <w:p w:rsidR="00E82B38" w:rsidRPr="00A26CF7" w:rsidRDefault="00E82B38" w:rsidP="00A26CF7">
      <w:pPr>
        <w:numPr>
          <w:ilvl w:val="0"/>
          <w:numId w:val="26"/>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Be aware of the difference between adult sports programs and young people’s sports programs.</w:t>
      </w:r>
    </w:p>
    <w:p w:rsidR="00E82B38" w:rsidRPr="00A26CF7" w:rsidRDefault="00E82B38" w:rsidP="00A26CF7">
      <w:pPr>
        <w:numPr>
          <w:ilvl w:val="0"/>
          <w:numId w:val="26"/>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Young people are not miniature professionals and adults should not have unfair expectations of them.</w:t>
      </w:r>
    </w:p>
    <w:p w:rsidR="00E82B38" w:rsidRPr="00A26CF7" w:rsidRDefault="00E82B38" w:rsidP="00A26CF7">
      <w:pPr>
        <w:numPr>
          <w:ilvl w:val="0"/>
          <w:numId w:val="26"/>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Place in proper perspective the isolated incidents or unsportsmanlike behaviour rather than make such incidents the “highlight” of the event.</w:t>
      </w:r>
    </w:p>
    <w:p w:rsidR="00E82B38" w:rsidRPr="00A26CF7" w:rsidRDefault="00E82B38" w:rsidP="00A26CF7">
      <w:pPr>
        <w:numPr>
          <w:ilvl w:val="0"/>
          <w:numId w:val="26"/>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Focus upon fair play and the honest efforts of players.</w:t>
      </w:r>
    </w:p>
    <w:p w:rsidR="00E82B38" w:rsidRPr="00A26CF7" w:rsidRDefault="00E82B38" w:rsidP="00A26CF7">
      <w:pPr>
        <w:numPr>
          <w:ilvl w:val="0"/>
          <w:numId w:val="26"/>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Identify and report on the benefits of young people participating in sport.</w:t>
      </w:r>
    </w:p>
    <w:p w:rsidR="00E82B38" w:rsidRDefault="00E82B38" w:rsidP="00A26CF7">
      <w:pPr>
        <w:numPr>
          <w:ilvl w:val="0"/>
          <w:numId w:val="26"/>
        </w:numPr>
        <w:tabs>
          <w:tab w:val="clear" w:pos="360"/>
          <w:tab w:val="num" w:pos="567"/>
        </w:tabs>
        <w:spacing w:after="120" w:line="276" w:lineRule="auto"/>
        <w:ind w:left="567" w:hanging="567"/>
        <w:rPr>
          <w:rFonts w:ascii="Tahoma" w:hAnsi="Tahoma" w:cs="Tahoma"/>
          <w:sz w:val="28"/>
        </w:rPr>
      </w:pPr>
      <w:r w:rsidRPr="00A26CF7">
        <w:rPr>
          <w:rFonts w:ascii="Tahoma" w:hAnsi="Tahoma" w:cs="Tahoma"/>
          <w:sz w:val="28"/>
        </w:rPr>
        <w:t>Be aware of the difference between the goals of amateur sports and those of professional sports</w:t>
      </w:r>
      <w:r w:rsidR="00D90611">
        <w:rPr>
          <w:rFonts w:ascii="Tahoma" w:hAnsi="Tahoma" w:cs="Tahoma"/>
          <w:sz w:val="28"/>
        </w:rPr>
        <w:t xml:space="preserve">.  </w:t>
      </w:r>
      <w:r w:rsidRPr="00A26CF7">
        <w:rPr>
          <w:rFonts w:ascii="Tahoma" w:hAnsi="Tahoma" w:cs="Tahoma"/>
          <w:sz w:val="28"/>
        </w:rPr>
        <w:t>Make the readers, viewers and listeners aware of these differences</w:t>
      </w:r>
      <w:r w:rsidR="00D90611">
        <w:rPr>
          <w:rFonts w:ascii="Tahoma" w:hAnsi="Tahoma" w:cs="Tahoma"/>
          <w:sz w:val="28"/>
        </w:rPr>
        <w:t xml:space="preserve">.  </w:t>
      </w:r>
      <w:r w:rsidRPr="00A26CF7">
        <w:rPr>
          <w:rFonts w:ascii="Tahoma" w:hAnsi="Tahoma" w:cs="Tahoma"/>
          <w:sz w:val="28"/>
        </w:rPr>
        <w:t>Make it clear that the professional is an entertainer and wage earner and this, on occasions may be reflected in the professional athlete’s behaviour.</w:t>
      </w:r>
    </w:p>
    <w:p w:rsidR="00C608C9" w:rsidRDefault="004D09AB" w:rsidP="00A26CF7">
      <w:pPr>
        <w:numPr>
          <w:ilvl w:val="0"/>
          <w:numId w:val="26"/>
        </w:numPr>
        <w:tabs>
          <w:tab w:val="clear" w:pos="360"/>
          <w:tab w:val="num" w:pos="567"/>
        </w:tabs>
        <w:spacing w:after="120" w:line="276" w:lineRule="auto"/>
        <w:ind w:left="567" w:hanging="567"/>
        <w:rPr>
          <w:rFonts w:ascii="Tahoma" w:hAnsi="Tahoma" w:cs="Tahoma"/>
          <w:sz w:val="28"/>
        </w:rPr>
      </w:pPr>
      <w:r>
        <w:rPr>
          <w:rFonts w:ascii="Tahoma" w:hAnsi="Tahoma" w:cs="Tahoma"/>
          <w:noProof/>
          <w:lang w:eastAsia="en-AU"/>
        </w:rPr>
        <mc:AlternateContent>
          <mc:Choice Requires="wps">
            <w:drawing>
              <wp:anchor distT="0" distB="0" distL="114300" distR="114300" simplePos="0" relativeHeight="251646464" behindDoc="0" locked="0" layoutInCell="1" allowOverlap="1" wp14:anchorId="50703C76" wp14:editId="7CCC584D">
                <wp:simplePos x="0" y="0"/>
                <wp:positionH relativeFrom="column">
                  <wp:posOffset>4383405</wp:posOffset>
                </wp:positionH>
                <wp:positionV relativeFrom="paragraph">
                  <wp:posOffset>869315</wp:posOffset>
                </wp:positionV>
                <wp:extent cx="1957705" cy="2520950"/>
                <wp:effectExtent l="1905" t="2540" r="2540" b="6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252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626" w:rsidRDefault="006D6626">
                            <w:r>
                              <w:rPr>
                                <w:noProof/>
                                <w:lang w:eastAsia="en-AU"/>
                              </w:rPr>
                              <w:drawing>
                                <wp:inline distT="0" distB="0" distL="0" distR="0" wp14:anchorId="05C2FCAD" wp14:editId="2464395D">
                                  <wp:extent cx="1739590" cy="2424257"/>
                                  <wp:effectExtent l="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flipH="1">
                                            <a:off x="0" y="0"/>
                                            <a:ext cx="1740625" cy="2425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03C76" id="Text Box 2" o:spid="_x0000_s1029" type="#_x0000_t202" style="position:absolute;left:0;text-align:left;margin-left:345.15pt;margin-top:68.45pt;width:154.15pt;height:1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" stroked="f">
                <v:textbox>
                  <w:txbxContent>
                    <w:p w:rsidR="006D6626" w:rsidRDefault="006D6626">
                      <w:r>
                        <w:rPr>
                          <w:noProof/>
                          <w:lang w:eastAsia="en-AU"/>
                        </w:rPr>
                        <w:drawing>
                          <wp:inline distT="0" distB="0" distL="0" distR="0" wp14:anchorId="05C2FCAD" wp14:editId="2464395D">
                            <wp:extent cx="1739590" cy="2424257"/>
                            <wp:effectExtent l="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flipH="1">
                                      <a:off x="0" y="0"/>
                                      <a:ext cx="1740625" cy="2425700"/>
                                    </a:xfrm>
                                    <a:prstGeom prst="rect">
                                      <a:avLst/>
                                    </a:prstGeom>
                                    <a:noFill/>
                                    <a:ln w="9525">
                                      <a:noFill/>
                                      <a:miter lim="800000"/>
                                      <a:headEnd/>
                                      <a:tailEnd/>
                                    </a:ln>
                                  </pic:spPr>
                                </pic:pic>
                              </a:graphicData>
                            </a:graphic>
                          </wp:inline>
                        </w:drawing>
                      </w:r>
                    </w:p>
                  </w:txbxContent>
                </v:textbox>
                <w10:wrap type="square"/>
              </v:shape>
            </w:pict>
          </mc:Fallback>
        </mc:AlternateContent>
      </w:r>
      <w:r w:rsidR="00C608C9">
        <w:rPr>
          <w:rFonts w:ascii="Tahoma" w:hAnsi="Tahoma" w:cs="Tahoma"/>
          <w:sz w:val="28"/>
        </w:rPr>
        <w:t>The taking of photographs or video footage for use on webpages, social media sites, printed media or other public forums is unacceptable.  Photographs or video of other players need to have granted permission first.</w:t>
      </w:r>
    </w:p>
    <w:p w:rsidR="00C608C9" w:rsidRPr="00A26CF7" w:rsidRDefault="00C608C9" w:rsidP="00A26CF7">
      <w:pPr>
        <w:numPr>
          <w:ilvl w:val="0"/>
          <w:numId w:val="26"/>
        </w:numPr>
        <w:tabs>
          <w:tab w:val="clear" w:pos="360"/>
          <w:tab w:val="num" w:pos="567"/>
        </w:tabs>
        <w:spacing w:after="120" w:line="276" w:lineRule="auto"/>
        <w:ind w:left="567" w:hanging="567"/>
        <w:rPr>
          <w:rFonts w:ascii="Tahoma" w:hAnsi="Tahoma" w:cs="Tahoma"/>
          <w:sz w:val="28"/>
        </w:rPr>
      </w:pPr>
      <w:r>
        <w:rPr>
          <w:rFonts w:ascii="Tahoma" w:hAnsi="Tahoma" w:cs="Tahoma"/>
          <w:sz w:val="28"/>
        </w:rPr>
        <w:t>Be a good member of your community.  Don’t use social media (eg: Facebook, Twitter, MySpace, YouTube) for posting negative comments or videos about other teams, team members</w:t>
      </w:r>
      <w:r w:rsidR="00CE35E5">
        <w:rPr>
          <w:rFonts w:ascii="Tahoma" w:hAnsi="Tahoma" w:cs="Tahoma"/>
          <w:sz w:val="28"/>
        </w:rPr>
        <w:t>, coaches</w:t>
      </w:r>
      <w:r>
        <w:rPr>
          <w:rFonts w:ascii="Tahoma" w:hAnsi="Tahoma" w:cs="Tahoma"/>
          <w:sz w:val="28"/>
        </w:rPr>
        <w:t>, officials or incidents at any time.</w:t>
      </w:r>
    </w:p>
    <w:p w:rsidR="00E82B38" w:rsidRPr="0010305E" w:rsidRDefault="00E82B38">
      <w:pPr>
        <w:rPr>
          <w:rFonts w:ascii="Tahoma" w:hAnsi="Tahoma" w:cs="Tahoma"/>
        </w:rPr>
      </w:pPr>
    </w:p>
    <w:p w:rsidR="00E82B38" w:rsidRPr="0010305E" w:rsidRDefault="00E82B38">
      <w:pPr>
        <w:rPr>
          <w:rFonts w:ascii="Tahoma" w:hAnsi="Tahoma" w:cs="Tahoma"/>
        </w:rPr>
      </w:pPr>
    </w:p>
    <w:p w:rsidR="00E82B38" w:rsidRPr="0010305E" w:rsidRDefault="00E82B38">
      <w:pPr>
        <w:rPr>
          <w:rFonts w:ascii="Tahoma" w:hAnsi="Tahoma" w:cs="Tahoma"/>
        </w:rPr>
      </w:pPr>
    </w:p>
    <w:p w:rsidR="00E82B38" w:rsidRPr="0010305E" w:rsidRDefault="00E82B38">
      <w:pPr>
        <w:rPr>
          <w:rFonts w:ascii="Tahoma" w:hAnsi="Tahoma" w:cs="Tahoma"/>
        </w:rPr>
      </w:pPr>
    </w:p>
    <w:p w:rsidR="00E82B38" w:rsidRPr="0010305E" w:rsidRDefault="00E82B38">
      <w:pPr>
        <w:rPr>
          <w:rFonts w:ascii="Tahoma" w:hAnsi="Tahoma" w:cs="Tahoma"/>
        </w:rPr>
      </w:pPr>
    </w:p>
    <w:p w:rsidR="00491902" w:rsidRDefault="00491902">
      <w:pPr>
        <w:rPr>
          <w:rFonts w:ascii="Tahoma" w:hAnsi="Tahoma" w:cs="Tahoma"/>
        </w:rPr>
      </w:pPr>
    </w:p>
    <w:sectPr w:rsidR="00491902" w:rsidSect="00C24365">
      <w:footerReference w:type="even" r:id="rId16"/>
      <w:footerReference w:type="default" r:id="rId17"/>
      <w:pgSz w:w="11906" w:h="16838" w:code="9"/>
      <w:pgMar w:top="719" w:right="964" w:bottom="539" w:left="96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9C3" w:rsidRDefault="000949C3">
      <w:r>
        <w:separator/>
      </w:r>
    </w:p>
  </w:endnote>
  <w:endnote w:type="continuationSeparator" w:id="0">
    <w:p w:rsidR="000949C3" w:rsidRDefault="0009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26" w:rsidRDefault="00AF6937">
    <w:pPr>
      <w:pStyle w:val="Footer"/>
      <w:framePr w:wrap="around" w:vAnchor="text" w:hAnchor="margin" w:xAlign="outside" w:y="1"/>
      <w:rPr>
        <w:rStyle w:val="PageNumber"/>
      </w:rPr>
    </w:pPr>
    <w:r>
      <w:rPr>
        <w:rStyle w:val="PageNumber"/>
      </w:rPr>
      <w:fldChar w:fldCharType="begin"/>
    </w:r>
    <w:r w:rsidR="006D6626">
      <w:rPr>
        <w:rStyle w:val="PageNumber"/>
      </w:rPr>
      <w:instrText xml:space="preserve">PAGE  </w:instrText>
    </w:r>
    <w:r>
      <w:rPr>
        <w:rStyle w:val="PageNumber"/>
      </w:rPr>
      <w:fldChar w:fldCharType="end"/>
    </w:r>
  </w:p>
  <w:p w:rsidR="006D6626" w:rsidRDefault="006D662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26" w:rsidRPr="00A26CF7" w:rsidRDefault="00AF6937">
    <w:pPr>
      <w:pStyle w:val="Footer"/>
      <w:framePr w:wrap="around" w:vAnchor="text" w:hAnchor="margin" w:xAlign="outside" w:y="1"/>
      <w:rPr>
        <w:rStyle w:val="PageNumber"/>
        <w:rFonts w:ascii="Arial" w:hAnsi="Arial" w:cs="Arial"/>
        <w:sz w:val="20"/>
        <w:szCs w:val="20"/>
      </w:rPr>
    </w:pPr>
    <w:r w:rsidRPr="00A26CF7">
      <w:rPr>
        <w:rStyle w:val="PageNumber"/>
        <w:rFonts w:ascii="Arial" w:hAnsi="Arial" w:cs="Arial"/>
        <w:sz w:val="20"/>
        <w:szCs w:val="20"/>
      </w:rPr>
      <w:fldChar w:fldCharType="begin"/>
    </w:r>
    <w:r w:rsidR="006D6626" w:rsidRPr="00A26CF7">
      <w:rPr>
        <w:rStyle w:val="PageNumber"/>
        <w:rFonts w:ascii="Arial" w:hAnsi="Arial" w:cs="Arial"/>
        <w:sz w:val="20"/>
        <w:szCs w:val="20"/>
      </w:rPr>
      <w:instrText xml:space="preserve">PAGE  </w:instrText>
    </w:r>
    <w:r w:rsidRPr="00A26CF7">
      <w:rPr>
        <w:rStyle w:val="PageNumber"/>
        <w:rFonts w:ascii="Arial" w:hAnsi="Arial" w:cs="Arial"/>
        <w:sz w:val="20"/>
        <w:szCs w:val="20"/>
      </w:rPr>
      <w:fldChar w:fldCharType="separate"/>
    </w:r>
    <w:r w:rsidR="00F32582">
      <w:rPr>
        <w:rStyle w:val="PageNumber"/>
        <w:rFonts w:ascii="Arial" w:hAnsi="Arial" w:cs="Arial"/>
        <w:noProof/>
        <w:sz w:val="20"/>
        <w:szCs w:val="20"/>
      </w:rPr>
      <w:t>2</w:t>
    </w:r>
    <w:r w:rsidRPr="00A26CF7">
      <w:rPr>
        <w:rStyle w:val="PageNumber"/>
        <w:rFonts w:ascii="Arial" w:hAnsi="Arial" w:cs="Arial"/>
        <w:sz w:val="20"/>
        <w:szCs w:val="20"/>
      </w:rPr>
      <w:fldChar w:fldCharType="end"/>
    </w:r>
  </w:p>
  <w:p w:rsidR="006D6626" w:rsidRDefault="006D662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9C3" w:rsidRDefault="000949C3">
      <w:r>
        <w:separator/>
      </w:r>
    </w:p>
  </w:footnote>
  <w:footnote w:type="continuationSeparator" w:id="0">
    <w:p w:rsidR="000949C3" w:rsidRDefault="00094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D90"/>
    <w:multiLevelType w:val="hybridMultilevel"/>
    <w:tmpl w:val="90F2242E"/>
    <w:lvl w:ilvl="0" w:tplc="5C4A1B3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417490"/>
    <w:multiLevelType w:val="hybridMultilevel"/>
    <w:tmpl w:val="1AF81F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23389F"/>
    <w:multiLevelType w:val="hybridMultilevel"/>
    <w:tmpl w:val="5504D046"/>
    <w:lvl w:ilvl="0" w:tplc="2982A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E836EC"/>
    <w:multiLevelType w:val="hybridMultilevel"/>
    <w:tmpl w:val="71D6C2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19405DB"/>
    <w:multiLevelType w:val="hybridMultilevel"/>
    <w:tmpl w:val="81785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B958C4"/>
    <w:multiLevelType w:val="hybridMultilevel"/>
    <w:tmpl w:val="D7788D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6F4976"/>
    <w:multiLevelType w:val="hybridMultilevel"/>
    <w:tmpl w:val="9CD65190"/>
    <w:lvl w:ilvl="0" w:tplc="2982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CC664E5"/>
    <w:multiLevelType w:val="hybridMultilevel"/>
    <w:tmpl w:val="34863F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A43E6C"/>
    <w:multiLevelType w:val="hybridMultilevel"/>
    <w:tmpl w:val="D72C3804"/>
    <w:lvl w:ilvl="0" w:tplc="2982A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637E8F"/>
    <w:multiLevelType w:val="hybridMultilevel"/>
    <w:tmpl w:val="8026C0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0EC52C4"/>
    <w:multiLevelType w:val="hybridMultilevel"/>
    <w:tmpl w:val="D51E6622"/>
    <w:lvl w:ilvl="0" w:tplc="2982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426E499C"/>
    <w:multiLevelType w:val="hybridMultilevel"/>
    <w:tmpl w:val="1AF81F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3A13F38"/>
    <w:multiLevelType w:val="hybridMultilevel"/>
    <w:tmpl w:val="FB1E7A12"/>
    <w:lvl w:ilvl="0" w:tplc="2982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46BB2C3A"/>
    <w:multiLevelType w:val="hybridMultilevel"/>
    <w:tmpl w:val="0F8271F8"/>
    <w:lvl w:ilvl="0" w:tplc="2982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FC1733D"/>
    <w:multiLevelType w:val="hybridMultilevel"/>
    <w:tmpl w:val="1AF81F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0B57335"/>
    <w:multiLevelType w:val="hybridMultilevel"/>
    <w:tmpl w:val="CE3456B4"/>
    <w:lvl w:ilvl="0" w:tplc="A58A2F10">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2AA09D7"/>
    <w:multiLevelType w:val="hybridMultilevel"/>
    <w:tmpl w:val="59EC3E2C"/>
    <w:lvl w:ilvl="0" w:tplc="2982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563B6B73"/>
    <w:multiLevelType w:val="hybridMultilevel"/>
    <w:tmpl w:val="12BAB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7C01CC2"/>
    <w:multiLevelType w:val="hybridMultilevel"/>
    <w:tmpl w:val="C9928C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5158F2"/>
    <w:multiLevelType w:val="multilevel"/>
    <w:tmpl w:val="71D6C2C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0FF4F09"/>
    <w:multiLevelType w:val="hybridMultilevel"/>
    <w:tmpl w:val="212E48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B7E0EF3"/>
    <w:multiLevelType w:val="hybridMultilevel"/>
    <w:tmpl w:val="929CE6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C816A17"/>
    <w:multiLevelType w:val="hybridMultilevel"/>
    <w:tmpl w:val="9806BB66"/>
    <w:lvl w:ilvl="0" w:tplc="2982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6FAF58AE"/>
    <w:multiLevelType w:val="hybridMultilevel"/>
    <w:tmpl w:val="86A6F4D0"/>
    <w:lvl w:ilvl="0" w:tplc="2982AA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2A1943"/>
    <w:multiLevelType w:val="hybridMultilevel"/>
    <w:tmpl w:val="8026C0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D3F3C3A"/>
    <w:multiLevelType w:val="hybridMultilevel"/>
    <w:tmpl w:val="8F1A4D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DE33907"/>
    <w:multiLevelType w:val="multilevel"/>
    <w:tmpl w:val="C380A5D6"/>
    <w:lvl w:ilvl="0">
      <w:start w:val="1"/>
      <w:numFmt w:val="decimal"/>
      <w:lvlText w:val="%1."/>
      <w:lvlJc w:val="left"/>
      <w:pPr>
        <w:tabs>
          <w:tab w:val="num" w:pos="678"/>
        </w:tabs>
        <w:ind w:left="678" w:hanging="360"/>
      </w:pPr>
      <w:rPr>
        <w:rFonts w:hint="default"/>
      </w:rPr>
    </w:lvl>
    <w:lvl w:ilvl="1">
      <w:start w:val="1"/>
      <w:numFmt w:val="lowerLetter"/>
      <w:lvlText w:val="%2."/>
      <w:lvlJc w:val="left"/>
      <w:pPr>
        <w:tabs>
          <w:tab w:val="num" w:pos="1398"/>
        </w:tabs>
        <w:ind w:left="1398" w:hanging="360"/>
      </w:pPr>
    </w:lvl>
    <w:lvl w:ilvl="2">
      <w:start w:val="1"/>
      <w:numFmt w:val="lowerRoman"/>
      <w:lvlText w:val="%3."/>
      <w:lvlJc w:val="right"/>
      <w:pPr>
        <w:tabs>
          <w:tab w:val="num" w:pos="2118"/>
        </w:tabs>
        <w:ind w:left="2118" w:hanging="180"/>
      </w:pPr>
    </w:lvl>
    <w:lvl w:ilvl="3">
      <w:start w:val="1"/>
      <w:numFmt w:val="decimal"/>
      <w:lvlText w:val="%4."/>
      <w:lvlJc w:val="left"/>
      <w:pPr>
        <w:tabs>
          <w:tab w:val="num" w:pos="2838"/>
        </w:tabs>
        <w:ind w:left="2838" w:hanging="360"/>
      </w:pPr>
    </w:lvl>
    <w:lvl w:ilvl="4">
      <w:start w:val="1"/>
      <w:numFmt w:val="lowerLetter"/>
      <w:lvlText w:val="%5."/>
      <w:lvlJc w:val="left"/>
      <w:pPr>
        <w:tabs>
          <w:tab w:val="num" w:pos="3558"/>
        </w:tabs>
        <w:ind w:left="3558" w:hanging="360"/>
      </w:pPr>
    </w:lvl>
    <w:lvl w:ilvl="5">
      <w:start w:val="1"/>
      <w:numFmt w:val="lowerRoman"/>
      <w:lvlText w:val="%6."/>
      <w:lvlJc w:val="right"/>
      <w:pPr>
        <w:tabs>
          <w:tab w:val="num" w:pos="4278"/>
        </w:tabs>
        <w:ind w:left="4278" w:hanging="180"/>
      </w:pPr>
    </w:lvl>
    <w:lvl w:ilvl="6">
      <w:start w:val="1"/>
      <w:numFmt w:val="decimal"/>
      <w:lvlText w:val="%7."/>
      <w:lvlJc w:val="left"/>
      <w:pPr>
        <w:tabs>
          <w:tab w:val="num" w:pos="4998"/>
        </w:tabs>
        <w:ind w:left="4998" w:hanging="360"/>
      </w:pPr>
    </w:lvl>
    <w:lvl w:ilvl="7">
      <w:start w:val="1"/>
      <w:numFmt w:val="lowerLetter"/>
      <w:lvlText w:val="%8."/>
      <w:lvlJc w:val="left"/>
      <w:pPr>
        <w:tabs>
          <w:tab w:val="num" w:pos="5718"/>
        </w:tabs>
        <w:ind w:left="5718" w:hanging="360"/>
      </w:pPr>
    </w:lvl>
    <w:lvl w:ilvl="8">
      <w:start w:val="1"/>
      <w:numFmt w:val="lowerRoman"/>
      <w:lvlText w:val="%9."/>
      <w:lvlJc w:val="right"/>
      <w:pPr>
        <w:tabs>
          <w:tab w:val="num" w:pos="6438"/>
        </w:tabs>
        <w:ind w:left="6438" w:hanging="180"/>
      </w:pPr>
    </w:lvl>
  </w:abstractNum>
  <w:num w:numId="1">
    <w:abstractNumId w:val="18"/>
  </w:num>
  <w:num w:numId="2">
    <w:abstractNumId w:val="7"/>
  </w:num>
  <w:num w:numId="3">
    <w:abstractNumId w:val="25"/>
  </w:num>
  <w:num w:numId="4">
    <w:abstractNumId w:val="3"/>
  </w:num>
  <w:num w:numId="5">
    <w:abstractNumId w:val="2"/>
  </w:num>
  <w:num w:numId="6">
    <w:abstractNumId w:val="16"/>
  </w:num>
  <w:num w:numId="7">
    <w:abstractNumId w:val="12"/>
  </w:num>
  <w:num w:numId="8">
    <w:abstractNumId w:val="8"/>
  </w:num>
  <w:num w:numId="9">
    <w:abstractNumId w:val="6"/>
  </w:num>
  <w:num w:numId="10">
    <w:abstractNumId w:val="13"/>
  </w:num>
  <w:num w:numId="11">
    <w:abstractNumId w:val="22"/>
  </w:num>
  <w:num w:numId="12">
    <w:abstractNumId w:val="23"/>
  </w:num>
  <w:num w:numId="13">
    <w:abstractNumId w:val="10"/>
  </w:num>
  <w:num w:numId="14">
    <w:abstractNumId w:val="0"/>
  </w:num>
  <w:num w:numId="15">
    <w:abstractNumId w:val="20"/>
  </w:num>
  <w:num w:numId="16">
    <w:abstractNumId w:val="26"/>
  </w:num>
  <w:num w:numId="17">
    <w:abstractNumId w:val="19"/>
  </w:num>
  <w:num w:numId="18">
    <w:abstractNumId w:val="4"/>
  </w:num>
  <w:num w:numId="19">
    <w:abstractNumId w:val="15"/>
  </w:num>
  <w:num w:numId="20">
    <w:abstractNumId w:val="21"/>
  </w:num>
  <w:num w:numId="21">
    <w:abstractNumId w:val="24"/>
  </w:num>
  <w:num w:numId="22">
    <w:abstractNumId w:val="9"/>
  </w:num>
  <w:num w:numId="23">
    <w:abstractNumId w:val="17"/>
  </w:num>
  <w:num w:numId="24">
    <w:abstractNumId w:val="5"/>
  </w:num>
  <w:num w:numId="25">
    <w:abstractNumId w:val="11"/>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31"/>
    <w:rsid w:val="00085727"/>
    <w:rsid w:val="000949C3"/>
    <w:rsid w:val="000A49EF"/>
    <w:rsid w:val="0010305E"/>
    <w:rsid w:val="00112E22"/>
    <w:rsid w:val="001C3997"/>
    <w:rsid w:val="001E00CB"/>
    <w:rsid w:val="00261C70"/>
    <w:rsid w:val="00276E1D"/>
    <w:rsid w:val="002A400A"/>
    <w:rsid w:val="002E0285"/>
    <w:rsid w:val="002E06D7"/>
    <w:rsid w:val="003043A1"/>
    <w:rsid w:val="00313D31"/>
    <w:rsid w:val="00392D18"/>
    <w:rsid w:val="003D17D7"/>
    <w:rsid w:val="003E564A"/>
    <w:rsid w:val="00401A73"/>
    <w:rsid w:val="004537A4"/>
    <w:rsid w:val="00491902"/>
    <w:rsid w:val="004C02FD"/>
    <w:rsid w:val="004D09AB"/>
    <w:rsid w:val="004E567E"/>
    <w:rsid w:val="0056600C"/>
    <w:rsid w:val="005D26E5"/>
    <w:rsid w:val="00666029"/>
    <w:rsid w:val="00666C89"/>
    <w:rsid w:val="006758EF"/>
    <w:rsid w:val="006826BC"/>
    <w:rsid w:val="006D6626"/>
    <w:rsid w:val="00710F5D"/>
    <w:rsid w:val="00727DCB"/>
    <w:rsid w:val="00806C2E"/>
    <w:rsid w:val="00817DDF"/>
    <w:rsid w:val="008A1B3D"/>
    <w:rsid w:val="00953AAF"/>
    <w:rsid w:val="00957381"/>
    <w:rsid w:val="009957A1"/>
    <w:rsid w:val="009B66D5"/>
    <w:rsid w:val="009B68A4"/>
    <w:rsid w:val="009C1740"/>
    <w:rsid w:val="009C2275"/>
    <w:rsid w:val="009C43F0"/>
    <w:rsid w:val="009D67FE"/>
    <w:rsid w:val="00A26CF7"/>
    <w:rsid w:val="00A318D0"/>
    <w:rsid w:val="00AC7362"/>
    <w:rsid w:val="00AF09D2"/>
    <w:rsid w:val="00AF6937"/>
    <w:rsid w:val="00B01A37"/>
    <w:rsid w:val="00B5061A"/>
    <w:rsid w:val="00B54300"/>
    <w:rsid w:val="00BA3C6C"/>
    <w:rsid w:val="00BB72B1"/>
    <w:rsid w:val="00C119EB"/>
    <w:rsid w:val="00C24365"/>
    <w:rsid w:val="00C608C9"/>
    <w:rsid w:val="00CC03F0"/>
    <w:rsid w:val="00CD4D7A"/>
    <w:rsid w:val="00CE35E5"/>
    <w:rsid w:val="00D15FD0"/>
    <w:rsid w:val="00D3310E"/>
    <w:rsid w:val="00D41606"/>
    <w:rsid w:val="00D637F9"/>
    <w:rsid w:val="00D90611"/>
    <w:rsid w:val="00DC484B"/>
    <w:rsid w:val="00DE0C1C"/>
    <w:rsid w:val="00DE6684"/>
    <w:rsid w:val="00DF7ABF"/>
    <w:rsid w:val="00E06AB6"/>
    <w:rsid w:val="00E25DAF"/>
    <w:rsid w:val="00E72775"/>
    <w:rsid w:val="00E82B38"/>
    <w:rsid w:val="00E93819"/>
    <w:rsid w:val="00E9382B"/>
    <w:rsid w:val="00ED3D65"/>
    <w:rsid w:val="00F103B5"/>
    <w:rsid w:val="00F32582"/>
    <w:rsid w:val="00F409D5"/>
    <w:rsid w:val="00F71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5B350"/>
  <w15:docId w15:val="{0DAF2684-78DD-403F-859D-23A29C5C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826BC"/>
    <w:rPr>
      <w:sz w:val="24"/>
      <w:szCs w:val="24"/>
      <w:lang w:eastAsia="en-US"/>
    </w:rPr>
  </w:style>
  <w:style w:type="paragraph" w:styleId="Heading1">
    <w:name w:val="heading 1"/>
    <w:basedOn w:val="Normal"/>
    <w:next w:val="Normal"/>
    <w:qFormat/>
    <w:rsid w:val="006826BC"/>
    <w:pPr>
      <w:keepNext/>
      <w:outlineLvl w:val="0"/>
    </w:pPr>
    <w:rPr>
      <w:b/>
      <w:bCs/>
    </w:rPr>
  </w:style>
  <w:style w:type="paragraph" w:styleId="Heading2">
    <w:name w:val="heading 2"/>
    <w:basedOn w:val="Normal"/>
    <w:next w:val="Normal"/>
    <w:qFormat/>
    <w:rsid w:val="006826BC"/>
    <w:pPr>
      <w:keepNext/>
      <w:ind w:left="360"/>
      <w:outlineLvl w:val="1"/>
    </w:pPr>
    <w:rPr>
      <w:b/>
      <w:bCs/>
    </w:rPr>
  </w:style>
  <w:style w:type="paragraph" w:styleId="Heading3">
    <w:name w:val="heading 3"/>
    <w:basedOn w:val="Normal"/>
    <w:next w:val="Normal"/>
    <w:qFormat/>
    <w:rsid w:val="006826BC"/>
    <w:pPr>
      <w:keepNext/>
      <w:ind w:left="360"/>
      <w:outlineLvl w:val="2"/>
    </w:pPr>
    <w:rPr>
      <w:b/>
      <w:bCs/>
      <w:u w:val="single"/>
    </w:rPr>
  </w:style>
  <w:style w:type="paragraph" w:styleId="Heading4">
    <w:name w:val="heading 4"/>
    <w:basedOn w:val="Normal"/>
    <w:next w:val="Normal"/>
    <w:qFormat/>
    <w:rsid w:val="006826BC"/>
    <w:pPr>
      <w:keepNext/>
      <w:ind w:left="720"/>
      <w:outlineLvl w:val="3"/>
    </w:pPr>
    <w:rPr>
      <w:b/>
      <w:bCs/>
      <w:u w:val="single"/>
    </w:rPr>
  </w:style>
  <w:style w:type="paragraph" w:styleId="Heading5">
    <w:name w:val="heading 5"/>
    <w:basedOn w:val="Normal"/>
    <w:next w:val="Normal"/>
    <w:qFormat/>
    <w:rsid w:val="006826BC"/>
    <w:pPr>
      <w:keepNext/>
      <w:ind w:left="720"/>
      <w:outlineLvl w:val="4"/>
    </w:pPr>
    <w:rPr>
      <w:b/>
      <w:bCs/>
      <w:i/>
      <w:iCs/>
    </w:rPr>
  </w:style>
  <w:style w:type="paragraph" w:styleId="Heading6">
    <w:name w:val="heading 6"/>
    <w:basedOn w:val="Normal"/>
    <w:next w:val="Normal"/>
    <w:qFormat/>
    <w:rsid w:val="006826BC"/>
    <w:pPr>
      <w:keepNext/>
      <w:jc w:val="center"/>
      <w:outlineLvl w:val="5"/>
    </w:pPr>
    <w:rPr>
      <w:rFonts w:ascii="Lucida Sans" w:hAnsi="Lucida Sans"/>
      <w:b/>
      <w:bCs/>
      <w:sz w:val="36"/>
    </w:rPr>
  </w:style>
  <w:style w:type="paragraph" w:styleId="Heading7">
    <w:name w:val="heading 7"/>
    <w:basedOn w:val="Normal"/>
    <w:next w:val="Normal"/>
    <w:qFormat/>
    <w:rsid w:val="006826BC"/>
    <w:pPr>
      <w:keepNext/>
      <w:jc w:val="center"/>
      <w:outlineLvl w:val="6"/>
    </w:pPr>
    <w:rPr>
      <w:rFonts w:ascii="Lucida Sans" w:hAnsi="Lucida Sans"/>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26BC"/>
    <w:rPr>
      <w:b/>
      <w:bCs/>
    </w:rPr>
  </w:style>
  <w:style w:type="paragraph" w:styleId="BodyTextIndent">
    <w:name w:val="Body Text Indent"/>
    <w:basedOn w:val="Normal"/>
    <w:rsid w:val="006826BC"/>
    <w:pPr>
      <w:ind w:left="720"/>
    </w:pPr>
    <w:rPr>
      <w:b/>
      <w:bCs/>
      <w:i/>
      <w:iCs/>
    </w:rPr>
  </w:style>
  <w:style w:type="paragraph" w:styleId="BodyTextIndent2">
    <w:name w:val="Body Text Indent 2"/>
    <w:basedOn w:val="Normal"/>
    <w:rsid w:val="006826BC"/>
    <w:pPr>
      <w:ind w:left="720"/>
    </w:pPr>
  </w:style>
  <w:style w:type="paragraph" w:styleId="BodyText2">
    <w:name w:val="Body Text 2"/>
    <w:basedOn w:val="Normal"/>
    <w:rsid w:val="006826BC"/>
    <w:pPr>
      <w:jc w:val="center"/>
    </w:pPr>
    <w:rPr>
      <w:rFonts w:ascii="Lucida Sans" w:hAnsi="Lucida Sans"/>
      <w:b/>
      <w:bCs/>
      <w:sz w:val="144"/>
    </w:rPr>
  </w:style>
  <w:style w:type="paragraph" w:styleId="BodyTextIndent3">
    <w:name w:val="Body Text Indent 3"/>
    <w:basedOn w:val="Normal"/>
    <w:rsid w:val="006826BC"/>
    <w:pPr>
      <w:ind w:left="748" w:hanging="388"/>
    </w:pPr>
    <w:rPr>
      <w:sz w:val="32"/>
    </w:rPr>
  </w:style>
  <w:style w:type="paragraph" w:styleId="Footer">
    <w:name w:val="footer"/>
    <w:basedOn w:val="Normal"/>
    <w:rsid w:val="006826BC"/>
    <w:pPr>
      <w:tabs>
        <w:tab w:val="center" w:pos="4153"/>
        <w:tab w:val="right" w:pos="8306"/>
      </w:tabs>
    </w:pPr>
  </w:style>
  <w:style w:type="character" w:styleId="PageNumber">
    <w:name w:val="page number"/>
    <w:basedOn w:val="DefaultParagraphFont"/>
    <w:rsid w:val="006826BC"/>
  </w:style>
  <w:style w:type="paragraph" w:styleId="Header">
    <w:name w:val="header"/>
    <w:basedOn w:val="Normal"/>
    <w:rsid w:val="006826BC"/>
    <w:pPr>
      <w:tabs>
        <w:tab w:val="center" w:pos="4153"/>
        <w:tab w:val="right" w:pos="8306"/>
      </w:tabs>
    </w:pPr>
  </w:style>
  <w:style w:type="paragraph" w:styleId="BalloonText">
    <w:name w:val="Balloon Text"/>
    <w:basedOn w:val="Normal"/>
    <w:link w:val="BalloonTextChar"/>
    <w:rsid w:val="000A49EF"/>
    <w:rPr>
      <w:rFonts w:ascii="Tahoma" w:hAnsi="Tahoma" w:cs="Tahoma"/>
      <w:sz w:val="16"/>
      <w:szCs w:val="16"/>
    </w:rPr>
  </w:style>
  <w:style w:type="character" w:customStyle="1" w:styleId="BalloonTextChar">
    <w:name w:val="Balloon Text Char"/>
    <w:basedOn w:val="DefaultParagraphFont"/>
    <w:link w:val="BalloonText"/>
    <w:rsid w:val="000A49EF"/>
    <w:rPr>
      <w:rFonts w:ascii="Tahoma" w:hAnsi="Tahoma" w:cs="Tahoma"/>
      <w:sz w:val="16"/>
      <w:szCs w:val="16"/>
      <w:lang w:eastAsia="en-US"/>
    </w:rPr>
  </w:style>
  <w:style w:type="paragraph" w:styleId="ListParagraph">
    <w:name w:val="List Paragraph"/>
    <w:basedOn w:val="Normal"/>
    <w:uiPriority w:val="34"/>
    <w:qFormat/>
    <w:rsid w:val="00CC03F0"/>
    <w:pPr>
      <w:ind w:left="720"/>
      <w:contextualSpacing/>
    </w:pPr>
  </w:style>
  <w:style w:type="character" w:styleId="Hyperlink">
    <w:name w:val="Hyperlink"/>
    <w:basedOn w:val="DefaultParagraphFont"/>
    <w:rsid w:val="00CD4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529C9-C1C5-4ACF-BF07-16B537AD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Administrator’s Code</vt:lpstr>
    </vt:vector>
  </TitlesOfParts>
  <Company>Living Waters</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Administrator’s Code</dc:title>
  <dc:creator>Living Waters</dc:creator>
  <cp:lastModifiedBy>Emily Hamilton</cp:lastModifiedBy>
  <cp:revision>2</cp:revision>
  <cp:lastPrinted>2012-04-16T04:30:00Z</cp:lastPrinted>
  <dcterms:created xsi:type="dcterms:W3CDTF">2019-06-23T11:47:00Z</dcterms:created>
  <dcterms:modified xsi:type="dcterms:W3CDTF">2019-06-23T11:47:00Z</dcterms:modified>
</cp:coreProperties>
</file>