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0A26E" w14:textId="0154B2C4" w:rsidR="005F242E" w:rsidRPr="00B11843" w:rsidRDefault="00B11843" w:rsidP="00B11843">
      <w:pPr>
        <w:jc w:val="right"/>
        <w:rPr>
          <w:rFonts w:cstheme="minorHAnsi"/>
          <w:b/>
          <w:sz w:val="28"/>
          <w:szCs w:val="22"/>
        </w:rPr>
      </w:pPr>
      <w:bookmarkStart w:id="0" w:name="_GoBack"/>
      <w:bookmarkEnd w:id="0"/>
      <w:r w:rsidRPr="00B11843">
        <w:rPr>
          <w:rFonts w:cstheme="minorHAnsi"/>
          <w:b/>
          <w:sz w:val="28"/>
          <w:szCs w:val="22"/>
        </w:rPr>
        <w:t>Basketball Northern Territory Directors Nomination Form</w:t>
      </w:r>
    </w:p>
    <w:p w14:paraId="17AA6F43" w14:textId="6D8D496F" w:rsidR="00B11843" w:rsidRPr="00B11843" w:rsidRDefault="00B11843" w:rsidP="00B11843">
      <w:pPr>
        <w:jc w:val="right"/>
        <w:rPr>
          <w:rFonts w:cstheme="minorHAnsi"/>
          <w:b/>
          <w:sz w:val="28"/>
          <w:szCs w:val="22"/>
        </w:rPr>
      </w:pPr>
      <w:r w:rsidRPr="00B11843">
        <w:rPr>
          <w:rFonts w:cstheme="minorHAnsi"/>
          <w:b/>
          <w:sz w:val="28"/>
          <w:szCs w:val="22"/>
        </w:rPr>
        <w:t>Annual General Meeting 2019</w:t>
      </w:r>
    </w:p>
    <w:p w14:paraId="60472102" w14:textId="23CA22F8" w:rsidR="00B11843" w:rsidRPr="00B11843" w:rsidRDefault="00B11843" w:rsidP="00B11843">
      <w:pPr>
        <w:jc w:val="right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B11843" w:rsidRPr="00B11843" w14:paraId="1528300B" w14:textId="77777777" w:rsidTr="00B11843">
        <w:tc>
          <w:tcPr>
            <w:tcW w:w="2547" w:type="dxa"/>
          </w:tcPr>
          <w:p w14:paraId="4A43F420" w14:textId="296AAC79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B11843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6463" w:type="dxa"/>
          </w:tcPr>
          <w:p w14:paraId="2BF94711" w14:textId="77777777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11AD3E0C" w14:textId="77777777" w:rsidTr="00B11843">
        <w:tc>
          <w:tcPr>
            <w:tcW w:w="2547" w:type="dxa"/>
          </w:tcPr>
          <w:p w14:paraId="41C7D9CE" w14:textId="62CF95D3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B11843">
              <w:rPr>
                <w:rFonts w:cstheme="minorHAnsi"/>
                <w:sz w:val="22"/>
                <w:szCs w:val="22"/>
              </w:rPr>
              <w:t>Contact Email</w:t>
            </w:r>
          </w:p>
        </w:tc>
        <w:tc>
          <w:tcPr>
            <w:tcW w:w="6463" w:type="dxa"/>
          </w:tcPr>
          <w:p w14:paraId="2AFB9C70" w14:textId="77777777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4B994FA1" w14:textId="77777777" w:rsidTr="00B11843">
        <w:tc>
          <w:tcPr>
            <w:tcW w:w="2547" w:type="dxa"/>
          </w:tcPr>
          <w:p w14:paraId="3E31FF2B" w14:textId="74B13AE3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B11843">
              <w:rPr>
                <w:rFonts w:cstheme="minorHAnsi"/>
                <w:sz w:val="22"/>
                <w:szCs w:val="22"/>
              </w:rPr>
              <w:t>Contact Telephone</w:t>
            </w:r>
          </w:p>
        </w:tc>
        <w:tc>
          <w:tcPr>
            <w:tcW w:w="6463" w:type="dxa"/>
          </w:tcPr>
          <w:p w14:paraId="1F16DFED" w14:textId="77777777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</w:p>
        </w:tc>
      </w:tr>
    </w:tbl>
    <w:p w14:paraId="1CAC4462" w14:textId="55F975F0" w:rsidR="00B11843" w:rsidRPr="00B11843" w:rsidRDefault="00B11843" w:rsidP="00B11843">
      <w:pPr>
        <w:rPr>
          <w:rFonts w:cstheme="minorHAnsi"/>
          <w:sz w:val="22"/>
          <w:szCs w:val="22"/>
        </w:rPr>
      </w:pPr>
    </w:p>
    <w:p w14:paraId="5E2E6907" w14:textId="1E7BA0F8" w:rsidR="00B11843" w:rsidRPr="00B11843" w:rsidRDefault="00B11843" w:rsidP="00B11843">
      <w:pPr>
        <w:rPr>
          <w:rFonts w:cstheme="minorHAnsi"/>
          <w:sz w:val="22"/>
          <w:szCs w:val="22"/>
        </w:rPr>
      </w:pPr>
      <w:r w:rsidRPr="00B11843">
        <w:rPr>
          <w:rFonts w:cstheme="minorHAnsi"/>
          <w:sz w:val="22"/>
          <w:szCs w:val="22"/>
        </w:rPr>
        <w:t xml:space="preserve">Note: All Nominees should be familiar with the Basketball Northern Territory Constitution and its requirements for elected director(s), specifically by not limited to Section 14.  </w:t>
      </w:r>
    </w:p>
    <w:p w14:paraId="07DB018B" w14:textId="77D6F4DB" w:rsidR="00B11843" w:rsidRPr="00B11843" w:rsidRDefault="00B11843" w:rsidP="00B11843">
      <w:pPr>
        <w:rPr>
          <w:rFonts w:cstheme="minorHAnsi"/>
          <w:sz w:val="22"/>
          <w:szCs w:val="22"/>
        </w:rPr>
      </w:pPr>
    </w:p>
    <w:p w14:paraId="0C7C5AB7" w14:textId="327AAE30" w:rsidR="00B11843" w:rsidRPr="00B11843" w:rsidRDefault="00B11843" w:rsidP="00B11843">
      <w:pPr>
        <w:rPr>
          <w:rFonts w:cstheme="minorHAnsi"/>
          <w:sz w:val="22"/>
          <w:szCs w:val="22"/>
        </w:rPr>
      </w:pPr>
      <w:r w:rsidRPr="00B11843">
        <w:rPr>
          <w:rFonts w:cstheme="minorHAnsi"/>
          <w:sz w:val="22"/>
          <w:szCs w:val="22"/>
        </w:rPr>
        <w:t xml:space="preserve">Basketball Northern Territory has a Board Skills Matrix that addresses the main requirements for Directors, please note any experience or comments against each item below.  Items can be left blank. </w:t>
      </w:r>
    </w:p>
    <w:p w14:paraId="41C261F9" w14:textId="59356439" w:rsidR="00B11843" w:rsidRPr="00B11843" w:rsidRDefault="00B11843" w:rsidP="00B11843">
      <w:pPr>
        <w:rPr>
          <w:rFonts w:cstheme="minorHAnsi"/>
          <w:sz w:val="22"/>
          <w:szCs w:val="22"/>
        </w:rPr>
      </w:pPr>
    </w:p>
    <w:p w14:paraId="7052C595" w14:textId="7162971E" w:rsidR="00B11843" w:rsidRPr="00B11843" w:rsidRDefault="00B11843" w:rsidP="00B11843">
      <w:pPr>
        <w:rPr>
          <w:rFonts w:cstheme="minorHAnsi"/>
          <w:sz w:val="22"/>
          <w:szCs w:val="22"/>
        </w:rPr>
      </w:pPr>
      <w:r w:rsidRPr="00B11843">
        <w:rPr>
          <w:rFonts w:cstheme="minorHAnsi"/>
          <w:sz w:val="22"/>
          <w:szCs w:val="22"/>
        </w:rPr>
        <w:t>Th</w:t>
      </w:r>
      <w:r>
        <w:rPr>
          <w:rFonts w:cstheme="minorHAnsi"/>
          <w:sz w:val="22"/>
          <w:szCs w:val="22"/>
        </w:rPr>
        <w:t>is information</w:t>
      </w:r>
      <w:r w:rsidRPr="00B11843">
        <w:rPr>
          <w:rFonts w:cstheme="minorHAnsi"/>
          <w:sz w:val="22"/>
          <w:szCs w:val="22"/>
        </w:rPr>
        <w:t xml:space="preserve"> will be provided to voting members as part of the Annual General Meeting Papers.  </w:t>
      </w:r>
    </w:p>
    <w:p w14:paraId="2EF759E0" w14:textId="623FAD08" w:rsidR="00B11843" w:rsidRPr="00B11843" w:rsidRDefault="00B11843" w:rsidP="00B11843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11843" w:rsidRPr="00B11843" w14:paraId="2C0C5614" w14:textId="77777777" w:rsidTr="00B11843">
        <w:tc>
          <w:tcPr>
            <w:tcW w:w="4505" w:type="dxa"/>
          </w:tcPr>
          <w:p w14:paraId="0E0A2D04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1. Current or recent experience in sports administration at Board or Committee level management. </w:t>
            </w:r>
          </w:p>
          <w:p w14:paraId="263EFE24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59A863DF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12E558F9" w14:textId="77777777" w:rsidTr="00B11843">
        <w:tc>
          <w:tcPr>
            <w:tcW w:w="4505" w:type="dxa"/>
          </w:tcPr>
          <w:p w14:paraId="30E883AD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2. Current or recent experience in basketball at association level. </w:t>
            </w:r>
          </w:p>
          <w:p w14:paraId="50305DE7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6A8F34B1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4D2B2253" w14:textId="77777777" w:rsidTr="00B11843">
        <w:tc>
          <w:tcPr>
            <w:tcW w:w="4505" w:type="dxa"/>
          </w:tcPr>
          <w:p w14:paraId="662BD820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3. Contemporary corporate governance experience. </w:t>
            </w:r>
          </w:p>
          <w:p w14:paraId="406EC8AC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75154CAB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7F7FF12D" w14:textId="77777777" w:rsidTr="00B11843">
        <w:tc>
          <w:tcPr>
            <w:tcW w:w="4505" w:type="dxa"/>
          </w:tcPr>
          <w:p w14:paraId="71D86069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4. Formal financial and or accounting qualifications at tertiary level with experience and demonstrated success subsequently. </w:t>
            </w:r>
          </w:p>
          <w:p w14:paraId="431E8ADD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05C2067F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0FB13D2F" w14:textId="77777777" w:rsidTr="00B11843">
        <w:tc>
          <w:tcPr>
            <w:tcW w:w="4505" w:type="dxa"/>
          </w:tcPr>
          <w:p w14:paraId="6ED65E2F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5. Senior leadership experience in Government or business other than sport. </w:t>
            </w:r>
          </w:p>
          <w:p w14:paraId="77B4F803" w14:textId="3B1B980A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749B9508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61B840EC" w14:textId="77777777" w:rsidTr="00B11843">
        <w:tc>
          <w:tcPr>
            <w:tcW w:w="4505" w:type="dxa"/>
          </w:tcPr>
          <w:p w14:paraId="0A290EA1" w14:textId="219156E8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>6. Experience in risk management at Board or Committee level management</w:t>
            </w:r>
            <w:r w:rsidRPr="00B1184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E7C4BFE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117C1EDA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22B4FC60" w14:textId="77777777" w:rsidTr="00B11843">
        <w:tc>
          <w:tcPr>
            <w:tcW w:w="4505" w:type="dxa"/>
          </w:tcPr>
          <w:p w14:paraId="6BEFAA0C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7. Communications/ Marketing experience and demonstrated success. </w:t>
            </w:r>
          </w:p>
          <w:p w14:paraId="0A25AC36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624C430C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5820F13F" w14:textId="77777777" w:rsidTr="00B11843">
        <w:tc>
          <w:tcPr>
            <w:tcW w:w="4505" w:type="dxa"/>
          </w:tcPr>
          <w:p w14:paraId="3038EB18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8. Experience and demonstrated success in the development of Government or corporate strategy as a Director. </w:t>
            </w:r>
          </w:p>
          <w:p w14:paraId="5A47935D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06ED4948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04BC32FD" w14:textId="77777777" w:rsidTr="00B11843">
        <w:tc>
          <w:tcPr>
            <w:tcW w:w="4505" w:type="dxa"/>
          </w:tcPr>
          <w:p w14:paraId="1E63434E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9. Experience and demonstrated success in developing and achieving commercial sponsorships. </w:t>
            </w:r>
          </w:p>
          <w:p w14:paraId="1F3E29BA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2ED38C5A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1977986F" w14:textId="77777777" w:rsidTr="00B11843">
        <w:tc>
          <w:tcPr>
            <w:tcW w:w="4505" w:type="dxa"/>
          </w:tcPr>
          <w:p w14:paraId="504F97BD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10. Experience and demonstrated success in media. </w:t>
            </w:r>
          </w:p>
          <w:p w14:paraId="31A2F778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53FC8498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6D4868D4" w14:textId="77777777" w:rsidTr="00B11843">
        <w:tc>
          <w:tcPr>
            <w:tcW w:w="4505" w:type="dxa"/>
          </w:tcPr>
          <w:p w14:paraId="26FD155A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>11. Experience and demonstrated success in management of Information Technology.</w:t>
            </w:r>
          </w:p>
          <w:p w14:paraId="1631E00A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126CA6D1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5FD74E58" w14:textId="77777777" w:rsidTr="00B11843">
        <w:tc>
          <w:tcPr>
            <w:tcW w:w="4505" w:type="dxa"/>
          </w:tcPr>
          <w:p w14:paraId="03602069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12. Formal legal qualifications at tertiary level with experience and demonstrated success subsequently. </w:t>
            </w:r>
          </w:p>
          <w:p w14:paraId="3AE5EE9B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21FF7279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79864157" w14:textId="77777777" w:rsidTr="00B11843">
        <w:tc>
          <w:tcPr>
            <w:tcW w:w="4505" w:type="dxa"/>
          </w:tcPr>
          <w:p w14:paraId="7040BDEC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13. Experience in project management </w:t>
            </w:r>
          </w:p>
          <w:p w14:paraId="02386940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492A5EDE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5852C524" w14:textId="77777777" w:rsidTr="00B11843">
        <w:tc>
          <w:tcPr>
            <w:tcW w:w="4505" w:type="dxa"/>
          </w:tcPr>
          <w:p w14:paraId="6B1DFE2E" w14:textId="57D28D74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15. Experience in developing and/or delivering participation programs or grass roots development programs (including players, coaches, officials) </w:t>
            </w:r>
          </w:p>
          <w:p w14:paraId="1E43EDD5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2F07C664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34035E61" w14:textId="77777777" w:rsidTr="00B11843">
        <w:tc>
          <w:tcPr>
            <w:tcW w:w="4505" w:type="dxa"/>
          </w:tcPr>
          <w:p w14:paraId="6E7F8722" w14:textId="2D70202F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B11843">
              <w:rPr>
                <w:rFonts w:asciiTheme="minorHAnsi" w:hAnsiTheme="minorHAnsi" w:cstheme="minorHAnsi"/>
                <w:sz w:val="22"/>
                <w:szCs w:val="22"/>
              </w:rPr>
              <w:t xml:space="preserve">16. Experience in developing and/or delivering high performance pathways (including players, coaches, officials) </w:t>
            </w:r>
          </w:p>
          <w:p w14:paraId="175DBB3B" w14:textId="77777777" w:rsidR="00B11843" w:rsidRPr="00B11843" w:rsidRDefault="00B11843" w:rsidP="00B1184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5" w:type="dxa"/>
          </w:tcPr>
          <w:p w14:paraId="01E47258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FDDF0C3" w14:textId="418F763A" w:rsidR="00B11843" w:rsidRPr="00B11843" w:rsidRDefault="00B11843" w:rsidP="00B11843">
      <w:pPr>
        <w:rPr>
          <w:rFonts w:cstheme="minorHAnsi"/>
          <w:sz w:val="22"/>
          <w:szCs w:val="22"/>
        </w:rPr>
      </w:pPr>
    </w:p>
    <w:p w14:paraId="3964DDA5" w14:textId="77777777" w:rsidR="00B11843" w:rsidRPr="00B11843" w:rsidRDefault="00B11843" w:rsidP="00B1184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11843">
        <w:rPr>
          <w:rFonts w:asciiTheme="minorHAnsi" w:hAnsiTheme="minorHAnsi" w:cstheme="minorHAnsi"/>
          <w:sz w:val="22"/>
          <w:szCs w:val="22"/>
        </w:rPr>
        <w:t xml:space="preserve">Please provide an outline of your experience and reasoning for nomination: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11843" w:rsidRPr="00B11843" w14:paraId="1D3C8B91" w14:textId="77777777" w:rsidTr="00B11843">
        <w:trPr>
          <w:trHeight w:val="1718"/>
        </w:trPr>
        <w:tc>
          <w:tcPr>
            <w:tcW w:w="9010" w:type="dxa"/>
          </w:tcPr>
          <w:p w14:paraId="76A46ED3" w14:textId="77777777" w:rsidR="00B11843" w:rsidRPr="00B11843" w:rsidRDefault="00B11843" w:rsidP="00B1184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7B77007" w14:textId="43088D91" w:rsidR="00B11843" w:rsidRPr="00B11843" w:rsidRDefault="00B11843" w:rsidP="00B11843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B11843" w:rsidRPr="00B11843" w14:paraId="66147C33" w14:textId="77777777" w:rsidTr="00B11843">
        <w:tc>
          <w:tcPr>
            <w:tcW w:w="1980" w:type="dxa"/>
          </w:tcPr>
          <w:p w14:paraId="0FD2EB5E" w14:textId="5CCD880D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B11843">
              <w:rPr>
                <w:rFonts w:cstheme="minorHAnsi"/>
                <w:sz w:val="22"/>
                <w:szCs w:val="22"/>
              </w:rPr>
              <w:t>Signature</w:t>
            </w:r>
          </w:p>
        </w:tc>
        <w:tc>
          <w:tcPr>
            <w:tcW w:w="7030" w:type="dxa"/>
          </w:tcPr>
          <w:p w14:paraId="299C23C1" w14:textId="77777777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22532A57" w14:textId="77777777" w:rsidTr="00B11843">
        <w:tc>
          <w:tcPr>
            <w:tcW w:w="1980" w:type="dxa"/>
          </w:tcPr>
          <w:p w14:paraId="3AEDAF9B" w14:textId="3865A32F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B11843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7030" w:type="dxa"/>
          </w:tcPr>
          <w:p w14:paraId="4B76A98C" w14:textId="77777777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</w:p>
        </w:tc>
      </w:tr>
      <w:tr w:rsidR="00B11843" w:rsidRPr="00B11843" w14:paraId="554DFA87" w14:textId="77777777" w:rsidTr="00B11843">
        <w:tc>
          <w:tcPr>
            <w:tcW w:w="1980" w:type="dxa"/>
          </w:tcPr>
          <w:p w14:paraId="6B8C1435" w14:textId="50A35AA1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  <w:r w:rsidRPr="00B11843">
              <w:rPr>
                <w:rFonts w:cstheme="minorHAnsi"/>
                <w:sz w:val="22"/>
                <w:szCs w:val="22"/>
              </w:rPr>
              <w:t>Date Provided</w:t>
            </w:r>
          </w:p>
        </w:tc>
        <w:tc>
          <w:tcPr>
            <w:tcW w:w="7030" w:type="dxa"/>
          </w:tcPr>
          <w:p w14:paraId="77F035D4" w14:textId="77777777" w:rsidR="00B11843" w:rsidRPr="00B11843" w:rsidRDefault="00B11843" w:rsidP="00B11843">
            <w:pPr>
              <w:spacing w:before="240" w:after="240"/>
              <w:rPr>
                <w:rFonts w:cstheme="minorHAnsi"/>
                <w:sz w:val="22"/>
                <w:szCs w:val="22"/>
              </w:rPr>
            </w:pPr>
          </w:p>
        </w:tc>
      </w:tr>
    </w:tbl>
    <w:p w14:paraId="3A2BD7EE" w14:textId="77777777" w:rsidR="00B11843" w:rsidRPr="00B11843" w:rsidRDefault="00B11843" w:rsidP="00B11843">
      <w:pPr>
        <w:rPr>
          <w:rFonts w:cstheme="minorHAnsi"/>
          <w:sz w:val="22"/>
          <w:szCs w:val="22"/>
        </w:rPr>
      </w:pPr>
    </w:p>
    <w:sectPr w:rsidR="00B11843" w:rsidRPr="00B11843" w:rsidSect="00385D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43"/>
    <w:rsid w:val="00385DF1"/>
    <w:rsid w:val="00686076"/>
    <w:rsid w:val="00B11843"/>
    <w:rsid w:val="00B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AC8D"/>
  <w15:chartTrackingRefBased/>
  <w15:docId w15:val="{2DFBAB98-9B58-BA4A-B0DC-907A39B2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18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1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2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9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BNT</dc:creator>
  <cp:keywords/>
  <dc:description/>
  <cp:lastModifiedBy>Anne Coleman</cp:lastModifiedBy>
  <cp:revision>2</cp:revision>
  <dcterms:created xsi:type="dcterms:W3CDTF">2019-04-23T02:28:00Z</dcterms:created>
  <dcterms:modified xsi:type="dcterms:W3CDTF">2019-04-23T02:28:00Z</dcterms:modified>
</cp:coreProperties>
</file>