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09B1B" w14:textId="53E8B1A1" w:rsidR="008477DC" w:rsidRDefault="00626900" w:rsidP="008477DC">
      <w:pPr>
        <w:jc w:val="center"/>
        <w:rPr>
          <w:b/>
          <w:sz w:val="28"/>
          <w:szCs w:val="28"/>
        </w:rPr>
      </w:pPr>
      <w:r>
        <w:rPr>
          <w:noProof/>
          <w:lang w:eastAsia="en-AU"/>
        </w:rPr>
        <w:drawing>
          <wp:anchor distT="0" distB="0" distL="114300" distR="114300" simplePos="0" relativeHeight="251657216" behindDoc="0" locked="0" layoutInCell="1" allowOverlap="1" wp14:anchorId="3C719C8D" wp14:editId="711784EC">
            <wp:simplePos x="0" y="0"/>
            <wp:positionH relativeFrom="column">
              <wp:posOffset>-457200</wp:posOffset>
            </wp:positionH>
            <wp:positionV relativeFrom="paragraph">
              <wp:posOffset>-288925</wp:posOffset>
            </wp:positionV>
            <wp:extent cx="1351915" cy="1285240"/>
            <wp:effectExtent l="0" t="0" r="635" b="0"/>
            <wp:wrapNone/>
            <wp:docPr id="3" name="Picture 1" descr="Description: C:\Users\Jo Chu\AppData\Local\Microsoft\Windows\Temporary Internet Files\Content.Outlook\Z36R20M5\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Jo Chu\AppData\Local\Microsoft\Windows\Temporary Internet Files\Content.Outlook\Z36R20M5\small.jpg"/>
                    <pic:cNvPicPr>
                      <a:picLocks noChangeAspect="1" noChangeArrowheads="1"/>
                    </pic:cNvPicPr>
                  </pic:nvPicPr>
                  <pic:blipFill>
                    <a:blip r:embed="rId7" cstate="print"/>
                    <a:srcRect/>
                    <a:stretch>
                      <a:fillRect/>
                    </a:stretch>
                  </pic:blipFill>
                  <pic:spPr bwMode="auto">
                    <a:xfrm>
                      <a:off x="0" y="0"/>
                      <a:ext cx="1351915" cy="1285240"/>
                    </a:xfrm>
                    <a:prstGeom prst="rect">
                      <a:avLst/>
                    </a:prstGeom>
                    <a:noFill/>
                    <a:ln w="9525">
                      <a:noFill/>
                      <a:miter lim="800000"/>
                      <a:headEnd/>
                      <a:tailEnd/>
                    </a:ln>
                  </pic:spPr>
                </pic:pic>
              </a:graphicData>
            </a:graphic>
          </wp:anchor>
        </w:drawing>
      </w:r>
      <w:r w:rsidR="008477DC">
        <w:rPr>
          <w:b/>
          <w:sz w:val="28"/>
          <w:szCs w:val="28"/>
        </w:rPr>
        <w:t>POSITION DESCRIPTION</w:t>
      </w:r>
    </w:p>
    <w:p w14:paraId="4588B4DC" w14:textId="5DAAA922" w:rsidR="0099508B" w:rsidRDefault="0087716A" w:rsidP="00626900">
      <w:pPr>
        <w:jc w:val="center"/>
        <w:rPr>
          <w:b/>
          <w:sz w:val="28"/>
          <w:szCs w:val="28"/>
        </w:rPr>
      </w:pPr>
      <w:r>
        <w:rPr>
          <w:b/>
          <w:sz w:val="28"/>
          <w:szCs w:val="28"/>
        </w:rPr>
        <w:t>Administration Assistant</w:t>
      </w:r>
    </w:p>
    <w:p w14:paraId="772763DA" w14:textId="77777777" w:rsidR="00626900" w:rsidRPr="00626900" w:rsidRDefault="00626900" w:rsidP="00626900">
      <w:pPr>
        <w:jc w:val="center"/>
        <w:rPr>
          <w:b/>
          <w:sz w:val="1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395"/>
        <w:gridCol w:w="1377"/>
        <w:gridCol w:w="2264"/>
      </w:tblGrid>
      <w:tr w:rsidR="008477DC" w:rsidRPr="000C3047" w14:paraId="6E2797C6" w14:textId="77777777" w:rsidTr="00626900">
        <w:trPr>
          <w:trHeight w:val="525"/>
        </w:trPr>
        <w:tc>
          <w:tcPr>
            <w:tcW w:w="1980" w:type="dxa"/>
            <w:shd w:val="clear" w:color="auto" w:fill="auto"/>
            <w:vAlign w:val="center"/>
          </w:tcPr>
          <w:p w14:paraId="15B4B4D9" w14:textId="77777777" w:rsidR="008477DC" w:rsidRPr="000C3047" w:rsidRDefault="008477DC" w:rsidP="00626900">
            <w:pPr>
              <w:spacing w:after="0" w:line="240" w:lineRule="auto"/>
              <w:jc w:val="center"/>
              <w:rPr>
                <w:b/>
                <w:sz w:val="24"/>
                <w:szCs w:val="24"/>
              </w:rPr>
            </w:pPr>
            <w:r w:rsidRPr="000C3047">
              <w:rPr>
                <w:b/>
                <w:sz w:val="24"/>
                <w:szCs w:val="24"/>
              </w:rPr>
              <w:t>Position Name:</w:t>
            </w:r>
          </w:p>
        </w:tc>
        <w:tc>
          <w:tcPr>
            <w:tcW w:w="3395" w:type="dxa"/>
            <w:shd w:val="clear" w:color="auto" w:fill="auto"/>
            <w:vAlign w:val="center"/>
          </w:tcPr>
          <w:p w14:paraId="70AF7377" w14:textId="1EB92CF3" w:rsidR="00855AA0" w:rsidRPr="000C3047" w:rsidRDefault="0087716A" w:rsidP="00626900">
            <w:pPr>
              <w:spacing w:after="0" w:line="240" w:lineRule="auto"/>
              <w:rPr>
                <w:sz w:val="24"/>
                <w:szCs w:val="24"/>
              </w:rPr>
            </w:pPr>
            <w:r>
              <w:rPr>
                <w:sz w:val="24"/>
                <w:szCs w:val="24"/>
              </w:rPr>
              <w:t>Administration Assistant</w:t>
            </w:r>
          </w:p>
        </w:tc>
        <w:tc>
          <w:tcPr>
            <w:tcW w:w="1377" w:type="dxa"/>
            <w:shd w:val="clear" w:color="auto" w:fill="auto"/>
            <w:vAlign w:val="center"/>
          </w:tcPr>
          <w:p w14:paraId="15ED7F24" w14:textId="77777777" w:rsidR="008477DC" w:rsidRPr="000C3047" w:rsidRDefault="008477DC" w:rsidP="00626900">
            <w:pPr>
              <w:spacing w:after="0" w:line="240" w:lineRule="auto"/>
              <w:jc w:val="center"/>
              <w:rPr>
                <w:b/>
                <w:sz w:val="24"/>
                <w:szCs w:val="24"/>
              </w:rPr>
            </w:pPr>
            <w:r w:rsidRPr="000C3047">
              <w:rPr>
                <w:b/>
                <w:sz w:val="24"/>
                <w:szCs w:val="24"/>
              </w:rPr>
              <w:t>Class:</w:t>
            </w:r>
          </w:p>
        </w:tc>
        <w:tc>
          <w:tcPr>
            <w:tcW w:w="2264" w:type="dxa"/>
            <w:shd w:val="clear" w:color="auto" w:fill="auto"/>
            <w:vAlign w:val="center"/>
          </w:tcPr>
          <w:p w14:paraId="53333290" w14:textId="77777777" w:rsidR="008477DC" w:rsidRPr="000C3047" w:rsidRDefault="008477DC" w:rsidP="00626900">
            <w:pPr>
              <w:spacing w:after="0" w:line="240" w:lineRule="auto"/>
              <w:rPr>
                <w:sz w:val="24"/>
                <w:szCs w:val="24"/>
              </w:rPr>
            </w:pPr>
            <w:r w:rsidRPr="000C3047">
              <w:rPr>
                <w:sz w:val="24"/>
                <w:szCs w:val="24"/>
              </w:rPr>
              <w:t>Salaried Staff</w:t>
            </w:r>
          </w:p>
        </w:tc>
      </w:tr>
      <w:tr w:rsidR="008477DC" w:rsidRPr="000C3047" w14:paraId="0A644C75" w14:textId="77777777" w:rsidTr="00626900">
        <w:trPr>
          <w:trHeight w:val="561"/>
        </w:trPr>
        <w:tc>
          <w:tcPr>
            <w:tcW w:w="1980" w:type="dxa"/>
            <w:shd w:val="clear" w:color="auto" w:fill="auto"/>
            <w:vAlign w:val="center"/>
          </w:tcPr>
          <w:p w14:paraId="7FF6827C" w14:textId="77777777" w:rsidR="008477DC" w:rsidRPr="000C3047" w:rsidRDefault="008477DC" w:rsidP="00626900">
            <w:pPr>
              <w:spacing w:after="0" w:line="240" w:lineRule="auto"/>
              <w:jc w:val="center"/>
              <w:rPr>
                <w:b/>
                <w:sz w:val="24"/>
                <w:szCs w:val="24"/>
              </w:rPr>
            </w:pPr>
            <w:r w:rsidRPr="000C3047">
              <w:rPr>
                <w:b/>
                <w:sz w:val="24"/>
                <w:szCs w:val="24"/>
              </w:rPr>
              <w:t>Version:</w:t>
            </w:r>
          </w:p>
        </w:tc>
        <w:tc>
          <w:tcPr>
            <w:tcW w:w="7036" w:type="dxa"/>
            <w:gridSpan w:val="3"/>
            <w:shd w:val="clear" w:color="auto" w:fill="auto"/>
            <w:vAlign w:val="center"/>
          </w:tcPr>
          <w:p w14:paraId="177BFB4C" w14:textId="23D729BC" w:rsidR="00855AA0" w:rsidRPr="006F1CDB" w:rsidRDefault="00D94ECF" w:rsidP="00626900">
            <w:pPr>
              <w:spacing w:after="0" w:line="240" w:lineRule="auto"/>
              <w:rPr>
                <w:sz w:val="24"/>
                <w:szCs w:val="24"/>
              </w:rPr>
            </w:pPr>
            <w:r w:rsidRPr="006F1CDB">
              <w:rPr>
                <w:sz w:val="24"/>
                <w:szCs w:val="24"/>
              </w:rPr>
              <w:t xml:space="preserve">Reviewed Final </w:t>
            </w:r>
            <w:r w:rsidR="008477DC" w:rsidRPr="006F1CDB">
              <w:rPr>
                <w:sz w:val="24"/>
                <w:szCs w:val="24"/>
              </w:rPr>
              <w:t xml:space="preserve">Version, </w:t>
            </w:r>
            <w:r w:rsidR="006F1CDB" w:rsidRPr="006F1CDB">
              <w:rPr>
                <w:sz w:val="24"/>
                <w:szCs w:val="24"/>
              </w:rPr>
              <w:t>08/06/2018</w:t>
            </w:r>
          </w:p>
        </w:tc>
      </w:tr>
      <w:tr w:rsidR="008477DC" w:rsidRPr="000C3047" w14:paraId="058BE307" w14:textId="77777777" w:rsidTr="00626900">
        <w:trPr>
          <w:trHeight w:val="555"/>
        </w:trPr>
        <w:tc>
          <w:tcPr>
            <w:tcW w:w="1980" w:type="dxa"/>
            <w:shd w:val="clear" w:color="auto" w:fill="auto"/>
            <w:vAlign w:val="center"/>
          </w:tcPr>
          <w:p w14:paraId="44D5E0AC" w14:textId="77777777" w:rsidR="008477DC" w:rsidRPr="000C3047" w:rsidRDefault="008477DC" w:rsidP="00626900">
            <w:pPr>
              <w:spacing w:after="0" w:line="240" w:lineRule="auto"/>
              <w:jc w:val="center"/>
              <w:rPr>
                <w:b/>
                <w:sz w:val="24"/>
                <w:szCs w:val="24"/>
              </w:rPr>
            </w:pPr>
            <w:r w:rsidRPr="000C3047">
              <w:rPr>
                <w:b/>
                <w:sz w:val="24"/>
                <w:szCs w:val="24"/>
              </w:rPr>
              <w:t>Position Type:</w:t>
            </w:r>
          </w:p>
        </w:tc>
        <w:tc>
          <w:tcPr>
            <w:tcW w:w="7036" w:type="dxa"/>
            <w:gridSpan w:val="3"/>
            <w:shd w:val="clear" w:color="auto" w:fill="auto"/>
            <w:vAlign w:val="center"/>
          </w:tcPr>
          <w:p w14:paraId="455C6B44" w14:textId="255A92BA" w:rsidR="00855AA0" w:rsidRPr="000C3047" w:rsidRDefault="008477DC" w:rsidP="00626900">
            <w:pPr>
              <w:spacing w:after="0" w:line="240" w:lineRule="auto"/>
              <w:rPr>
                <w:sz w:val="24"/>
                <w:szCs w:val="24"/>
              </w:rPr>
            </w:pPr>
            <w:r w:rsidRPr="000C3047">
              <w:rPr>
                <w:sz w:val="24"/>
                <w:szCs w:val="24"/>
              </w:rPr>
              <w:t xml:space="preserve">Part Time </w:t>
            </w:r>
            <w:r w:rsidR="006C7DD3" w:rsidRPr="000C3047">
              <w:rPr>
                <w:sz w:val="24"/>
                <w:szCs w:val="24"/>
              </w:rPr>
              <w:t>Salaried Position</w:t>
            </w:r>
          </w:p>
        </w:tc>
      </w:tr>
      <w:tr w:rsidR="003C4B07" w:rsidRPr="000C3047" w14:paraId="22FF21AD" w14:textId="77777777" w:rsidTr="00626900">
        <w:trPr>
          <w:trHeight w:val="846"/>
        </w:trPr>
        <w:tc>
          <w:tcPr>
            <w:tcW w:w="1980" w:type="dxa"/>
            <w:shd w:val="clear" w:color="auto" w:fill="auto"/>
            <w:vAlign w:val="center"/>
          </w:tcPr>
          <w:p w14:paraId="6291366B" w14:textId="0E6981CF" w:rsidR="003C4B07" w:rsidRPr="006F1CDB" w:rsidRDefault="003C4B07" w:rsidP="00626900">
            <w:pPr>
              <w:spacing w:after="0" w:line="240" w:lineRule="auto"/>
              <w:jc w:val="center"/>
              <w:rPr>
                <w:b/>
                <w:sz w:val="24"/>
                <w:szCs w:val="24"/>
              </w:rPr>
            </w:pPr>
            <w:r w:rsidRPr="006F1CDB">
              <w:rPr>
                <w:b/>
                <w:sz w:val="24"/>
                <w:szCs w:val="24"/>
              </w:rPr>
              <w:t>Hours</w:t>
            </w:r>
          </w:p>
        </w:tc>
        <w:tc>
          <w:tcPr>
            <w:tcW w:w="7036" w:type="dxa"/>
            <w:gridSpan w:val="3"/>
            <w:shd w:val="clear" w:color="auto" w:fill="auto"/>
            <w:vAlign w:val="center"/>
          </w:tcPr>
          <w:p w14:paraId="77E18D85" w14:textId="455EE9C5" w:rsidR="003C4B07" w:rsidRPr="006F1CDB" w:rsidRDefault="0087716A" w:rsidP="00626900">
            <w:pPr>
              <w:spacing w:after="0" w:line="240" w:lineRule="auto"/>
              <w:rPr>
                <w:sz w:val="24"/>
                <w:szCs w:val="24"/>
              </w:rPr>
            </w:pPr>
            <w:r w:rsidRPr="006F1CDB">
              <w:rPr>
                <w:sz w:val="24"/>
                <w:szCs w:val="24"/>
              </w:rPr>
              <w:t>720</w:t>
            </w:r>
            <w:r w:rsidR="003C4B07" w:rsidRPr="006F1CDB">
              <w:rPr>
                <w:sz w:val="24"/>
                <w:szCs w:val="24"/>
              </w:rPr>
              <w:t xml:space="preserve"> / 48 weeks – </w:t>
            </w:r>
            <w:r w:rsidRPr="006F1CDB">
              <w:rPr>
                <w:sz w:val="24"/>
                <w:szCs w:val="24"/>
              </w:rPr>
              <w:t>15</w:t>
            </w:r>
            <w:r w:rsidR="003C4B07" w:rsidRPr="006F1CDB">
              <w:rPr>
                <w:sz w:val="24"/>
                <w:szCs w:val="24"/>
              </w:rPr>
              <w:t xml:space="preserve"> Hours per week, </w:t>
            </w:r>
            <w:r w:rsidRPr="006F1CDB">
              <w:rPr>
                <w:sz w:val="24"/>
                <w:szCs w:val="24"/>
              </w:rPr>
              <w:t>Saturday/</w:t>
            </w:r>
            <w:r w:rsidR="003C4B07" w:rsidRPr="006F1CDB">
              <w:rPr>
                <w:sz w:val="24"/>
                <w:szCs w:val="24"/>
              </w:rPr>
              <w:t xml:space="preserve">Sunday </w:t>
            </w:r>
            <w:r w:rsidR="005E3AD1" w:rsidRPr="006F1CDB">
              <w:rPr>
                <w:sz w:val="24"/>
                <w:szCs w:val="24"/>
              </w:rPr>
              <w:t xml:space="preserve">work </w:t>
            </w:r>
            <w:r w:rsidR="00E26DAB">
              <w:rPr>
                <w:sz w:val="24"/>
                <w:szCs w:val="24"/>
              </w:rPr>
              <w:t>may</w:t>
            </w:r>
            <w:r w:rsidR="001B5047" w:rsidRPr="006F1CDB">
              <w:rPr>
                <w:sz w:val="24"/>
                <w:szCs w:val="24"/>
              </w:rPr>
              <w:t xml:space="preserve"> be </w:t>
            </w:r>
            <w:r w:rsidR="00D94ECF" w:rsidRPr="006F1CDB">
              <w:rPr>
                <w:sz w:val="24"/>
                <w:szCs w:val="24"/>
              </w:rPr>
              <w:t xml:space="preserve">required to complete the </w:t>
            </w:r>
            <w:r w:rsidR="005E3AD1" w:rsidRPr="006F1CDB">
              <w:rPr>
                <w:sz w:val="24"/>
                <w:szCs w:val="24"/>
              </w:rPr>
              <w:t xml:space="preserve">items listed in </w:t>
            </w:r>
            <w:r w:rsidR="00D94ECF" w:rsidRPr="006F1CDB">
              <w:rPr>
                <w:sz w:val="24"/>
                <w:szCs w:val="24"/>
              </w:rPr>
              <w:t>“Functional Allocation”</w:t>
            </w:r>
          </w:p>
        </w:tc>
      </w:tr>
      <w:tr w:rsidR="008477DC" w:rsidRPr="000C3047" w14:paraId="04F4C6B4" w14:textId="77777777" w:rsidTr="00626900">
        <w:trPr>
          <w:trHeight w:val="546"/>
        </w:trPr>
        <w:tc>
          <w:tcPr>
            <w:tcW w:w="1980" w:type="dxa"/>
            <w:shd w:val="clear" w:color="auto" w:fill="auto"/>
            <w:vAlign w:val="center"/>
          </w:tcPr>
          <w:p w14:paraId="30BBB527" w14:textId="77777777" w:rsidR="008477DC" w:rsidRPr="000C3047" w:rsidRDefault="008477DC" w:rsidP="00626900">
            <w:pPr>
              <w:spacing w:after="0" w:line="240" w:lineRule="auto"/>
              <w:jc w:val="center"/>
              <w:rPr>
                <w:sz w:val="24"/>
                <w:szCs w:val="24"/>
              </w:rPr>
            </w:pPr>
            <w:r w:rsidRPr="000C3047">
              <w:rPr>
                <w:b/>
                <w:sz w:val="24"/>
                <w:szCs w:val="24"/>
              </w:rPr>
              <w:t>Reports To:</w:t>
            </w:r>
          </w:p>
        </w:tc>
        <w:tc>
          <w:tcPr>
            <w:tcW w:w="7036" w:type="dxa"/>
            <w:gridSpan w:val="3"/>
            <w:shd w:val="clear" w:color="auto" w:fill="auto"/>
            <w:vAlign w:val="center"/>
          </w:tcPr>
          <w:p w14:paraId="17ADE347" w14:textId="57616313" w:rsidR="00855AA0" w:rsidRPr="006F1CDB" w:rsidRDefault="005E3AD1" w:rsidP="00626900">
            <w:pPr>
              <w:spacing w:after="0" w:line="240" w:lineRule="auto"/>
              <w:rPr>
                <w:sz w:val="24"/>
                <w:szCs w:val="24"/>
              </w:rPr>
            </w:pPr>
            <w:r w:rsidRPr="006F1CDB">
              <w:rPr>
                <w:sz w:val="24"/>
                <w:szCs w:val="24"/>
              </w:rPr>
              <w:t>Operation</w:t>
            </w:r>
            <w:r w:rsidR="008477DC" w:rsidRPr="006F1CDB">
              <w:rPr>
                <w:sz w:val="24"/>
                <w:szCs w:val="24"/>
              </w:rPr>
              <w:t xml:space="preserve"> Manager</w:t>
            </w:r>
          </w:p>
        </w:tc>
      </w:tr>
      <w:tr w:rsidR="008477DC" w:rsidRPr="000C3047" w14:paraId="70D97FC2" w14:textId="77777777" w:rsidTr="00626900">
        <w:trPr>
          <w:trHeight w:val="852"/>
        </w:trPr>
        <w:tc>
          <w:tcPr>
            <w:tcW w:w="1980" w:type="dxa"/>
            <w:shd w:val="clear" w:color="auto" w:fill="auto"/>
            <w:vAlign w:val="center"/>
          </w:tcPr>
          <w:p w14:paraId="3D77ABCD" w14:textId="77777777" w:rsidR="008477DC" w:rsidRPr="000C3047" w:rsidRDefault="008477DC" w:rsidP="00626900">
            <w:pPr>
              <w:spacing w:after="0" w:line="240" w:lineRule="auto"/>
              <w:jc w:val="center"/>
              <w:rPr>
                <w:sz w:val="24"/>
                <w:szCs w:val="24"/>
              </w:rPr>
            </w:pPr>
            <w:r w:rsidRPr="000C3047">
              <w:rPr>
                <w:b/>
                <w:sz w:val="24"/>
                <w:szCs w:val="24"/>
              </w:rPr>
              <w:t>Responsible For:</w:t>
            </w:r>
          </w:p>
        </w:tc>
        <w:tc>
          <w:tcPr>
            <w:tcW w:w="7036" w:type="dxa"/>
            <w:gridSpan w:val="3"/>
            <w:shd w:val="clear" w:color="auto" w:fill="auto"/>
            <w:vAlign w:val="center"/>
          </w:tcPr>
          <w:p w14:paraId="21DE8678" w14:textId="1298B027" w:rsidR="00826EEF" w:rsidRPr="000C3047" w:rsidRDefault="008477DC" w:rsidP="00626900">
            <w:pPr>
              <w:spacing w:after="0" w:line="240" w:lineRule="auto"/>
              <w:rPr>
                <w:sz w:val="24"/>
                <w:szCs w:val="24"/>
              </w:rPr>
            </w:pPr>
            <w:r w:rsidRPr="000C3047">
              <w:rPr>
                <w:sz w:val="24"/>
                <w:szCs w:val="24"/>
              </w:rPr>
              <w:t xml:space="preserve">Providing operational support for all </w:t>
            </w:r>
            <w:r w:rsidR="00C84F7F">
              <w:rPr>
                <w:sz w:val="24"/>
                <w:szCs w:val="24"/>
              </w:rPr>
              <w:t>A</w:t>
            </w:r>
            <w:r w:rsidRPr="000C3047">
              <w:rPr>
                <w:sz w:val="24"/>
                <w:szCs w:val="24"/>
              </w:rPr>
              <w:t xml:space="preserve">ssociation competition activities in accordance with the </w:t>
            </w:r>
            <w:r w:rsidR="00C84F7F">
              <w:rPr>
                <w:sz w:val="24"/>
                <w:szCs w:val="24"/>
              </w:rPr>
              <w:t>A</w:t>
            </w:r>
            <w:r w:rsidRPr="000C3047">
              <w:rPr>
                <w:sz w:val="24"/>
                <w:szCs w:val="24"/>
              </w:rPr>
              <w:t>ssociation</w:t>
            </w:r>
            <w:r w:rsidR="00C84F7F">
              <w:rPr>
                <w:sz w:val="24"/>
                <w:szCs w:val="24"/>
              </w:rPr>
              <w:t>'</w:t>
            </w:r>
            <w:r w:rsidRPr="000C3047">
              <w:rPr>
                <w:sz w:val="24"/>
                <w:szCs w:val="24"/>
              </w:rPr>
              <w:t>s values and policies</w:t>
            </w:r>
          </w:p>
        </w:tc>
      </w:tr>
      <w:tr w:rsidR="008477DC" w:rsidRPr="000C3047" w14:paraId="212EDEA3" w14:textId="77777777" w:rsidTr="00626900">
        <w:trPr>
          <w:trHeight w:val="4805"/>
        </w:trPr>
        <w:tc>
          <w:tcPr>
            <w:tcW w:w="1980" w:type="dxa"/>
            <w:shd w:val="clear" w:color="auto" w:fill="auto"/>
          </w:tcPr>
          <w:p w14:paraId="4255513B" w14:textId="77777777" w:rsidR="00626900" w:rsidRDefault="00626900" w:rsidP="000C3047">
            <w:pPr>
              <w:spacing w:after="0" w:line="240" w:lineRule="auto"/>
              <w:jc w:val="center"/>
              <w:rPr>
                <w:b/>
                <w:sz w:val="24"/>
                <w:szCs w:val="24"/>
              </w:rPr>
            </w:pPr>
          </w:p>
          <w:p w14:paraId="63073155" w14:textId="0EDFFF64" w:rsidR="008477DC" w:rsidRPr="000C3047" w:rsidRDefault="008477DC" w:rsidP="000C3047">
            <w:pPr>
              <w:spacing w:after="0" w:line="240" w:lineRule="auto"/>
              <w:jc w:val="center"/>
              <w:rPr>
                <w:sz w:val="24"/>
                <w:szCs w:val="24"/>
              </w:rPr>
            </w:pPr>
            <w:r w:rsidRPr="000C3047">
              <w:rPr>
                <w:b/>
                <w:sz w:val="24"/>
                <w:szCs w:val="24"/>
              </w:rPr>
              <w:t>Functional Allocation:</w:t>
            </w:r>
          </w:p>
        </w:tc>
        <w:tc>
          <w:tcPr>
            <w:tcW w:w="7036" w:type="dxa"/>
            <w:gridSpan w:val="3"/>
            <w:shd w:val="clear" w:color="auto" w:fill="auto"/>
            <w:vAlign w:val="center"/>
          </w:tcPr>
          <w:p w14:paraId="31D0F104" w14:textId="77777777" w:rsidR="00626900" w:rsidRDefault="006F1CDB" w:rsidP="00626900">
            <w:pPr>
              <w:rPr>
                <w:rFonts w:asciiTheme="minorHAnsi" w:hAnsiTheme="minorHAnsi"/>
                <w:sz w:val="24"/>
                <w:szCs w:val="24"/>
              </w:rPr>
            </w:pPr>
            <w:r w:rsidRPr="00626900">
              <w:rPr>
                <w:rFonts w:asciiTheme="minorHAnsi" w:hAnsiTheme="minorHAnsi"/>
                <w:sz w:val="24"/>
                <w:szCs w:val="24"/>
              </w:rPr>
              <w:t>Key accountabilities include but not limited to:</w:t>
            </w:r>
          </w:p>
          <w:p w14:paraId="158C989F" w14:textId="2766E7A2" w:rsidR="006F1CDB" w:rsidRPr="00626900" w:rsidRDefault="006F1CDB" w:rsidP="00626900">
            <w:pPr>
              <w:rPr>
                <w:rFonts w:asciiTheme="minorHAnsi" w:hAnsiTheme="minorHAnsi"/>
                <w:sz w:val="24"/>
                <w:szCs w:val="24"/>
              </w:rPr>
            </w:pPr>
            <w:r w:rsidRPr="00626900">
              <w:rPr>
                <w:rFonts w:asciiTheme="minorHAnsi" w:hAnsiTheme="minorHAnsi"/>
                <w:sz w:val="24"/>
                <w:szCs w:val="24"/>
              </w:rPr>
              <w:t>Supporting the Operations Manager &amp; Competitions Administrator as required.</w:t>
            </w:r>
          </w:p>
          <w:p w14:paraId="4DC7CD79" w14:textId="4DB79325" w:rsidR="006F1CDB" w:rsidRPr="00626900" w:rsidRDefault="006F1CDB" w:rsidP="00626900">
            <w:pPr>
              <w:rPr>
                <w:rFonts w:asciiTheme="minorHAnsi" w:hAnsiTheme="minorHAnsi"/>
                <w:sz w:val="24"/>
                <w:szCs w:val="24"/>
              </w:rPr>
            </w:pPr>
            <w:r w:rsidRPr="00626900">
              <w:rPr>
                <w:rFonts w:asciiTheme="minorHAnsi" w:hAnsiTheme="minorHAnsi"/>
                <w:sz w:val="24"/>
                <w:szCs w:val="24"/>
              </w:rPr>
              <w:t>This could inclu</w:t>
            </w:r>
            <w:r w:rsidR="00626900" w:rsidRPr="00626900">
              <w:rPr>
                <w:rFonts w:asciiTheme="minorHAnsi" w:hAnsiTheme="minorHAnsi"/>
                <w:sz w:val="24"/>
                <w:szCs w:val="24"/>
              </w:rPr>
              <w:t>de but not limited t</w:t>
            </w:r>
            <w:r w:rsidR="00CC6050" w:rsidRPr="00626900">
              <w:rPr>
                <w:rFonts w:asciiTheme="minorHAnsi" w:hAnsiTheme="minorHAnsi"/>
                <w:sz w:val="24"/>
                <w:szCs w:val="24"/>
              </w:rPr>
              <w:t>o:</w:t>
            </w:r>
          </w:p>
          <w:p w14:paraId="2E18DC0E" w14:textId="4CC9BED3" w:rsidR="00CC6050" w:rsidRPr="00626900" w:rsidRDefault="006F1CDB" w:rsidP="00626900">
            <w:pPr>
              <w:pStyle w:val="ListParagraph"/>
              <w:numPr>
                <w:ilvl w:val="0"/>
                <w:numId w:val="9"/>
              </w:numPr>
              <w:rPr>
                <w:rFonts w:asciiTheme="minorHAnsi" w:hAnsiTheme="minorHAnsi"/>
                <w:sz w:val="24"/>
                <w:szCs w:val="24"/>
              </w:rPr>
            </w:pPr>
            <w:r w:rsidRPr="00626900">
              <w:rPr>
                <w:rFonts w:asciiTheme="minorHAnsi" w:hAnsiTheme="minorHAnsi"/>
                <w:sz w:val="24"/>
                <w:szCs w:val="24"/>
              </w:rPr>
              <w:t>Identifying illegal players</w:t>
            </w:r>
          </w:p>
          <w:p w14:paraId="1F1FF9AD" w14:textId="09269C6B" w:rsidR="00CC6050" w:rsidRPr="00626900" w:rsidRDefault="006F1CDB" w:rsidP="00626900">
            <w:pPr>
              <w:pStyle w:val="ListParagraph"/>
              <w:numPr>
                <w:ilvl w:val="0"/>
                <w:numId w:val="9"/>
              </w:numPr>
              <w:rPr>
                <w:rFonts w:asciiTheme="minorHAnsi" w:hAnsiTheme="minorHAnsi"/>
                <w:sz w:val="24"/>
                <w:szCs w:val="24"/>
              </w:rPr>
            </w:pPr>
            <w:r w:rsidRPr="00626900">
              <w:rPr>
                <w:rFonts w:asciiTheme="minorHAnsi" w:hAnsiTheme="minorHAnsi"/>
                <w:sz w:val="24"/>
                <w:szCs w:val="24"/>
              </w:rPr>
              <w:t>Applying Special Requests as received</w:t>
            </w:r>
          </w:p>
          <w:p w14:paraId="090249F1" w14:textId="77777777" w:rsidR="00CC6050" w:rsidRPr="00626900" w:rsidRDefault="006F1CDB" w:rsidP="00626900">
            <w:pPr>
              <w:pStyle w:val="ListParagraph"/>
              <w:numPr>
                <w:ilvl w:val="0"/>
                <w:numId w:val="9"/>
              </w:numPr>
              <w:rPr>
                <w:rFonts w:asciiTheme="minorHAnsi" w:hAnsiTheme="minorHAnsi"/>
                <w:sz w:val="24"/>
                <w:szCs w:val="24"/>
              </w:rPr>
            </w:pPr>
            <w:r w:rsidRPr="00626900">
              <w:rPr>
                <w:rFonts w:asciiTheme="minorHAnsi" w:hAnsiTheme="minorHAnsi"/>
                <w:sz w:val="24"/>
                <w:szCs w:val="24"/>
              </w:rPr>
              <w:t>Uploading results</w:t>
            </w:r>
          </w:p>
          <w:p w14:paraId="41A58842" w14:textId="06691975" w:rsidR="00CC6050" w:rsidRPr="00626900" w:rsidRDefault="006F1CDB" w:rsidP="00626900">
            <w:pPr>
              <w:pStyle w:val="ListParagraph"/>
              <w:numPr>
                <w:ilvl w:val="0"/>
                <w:numId w:val="9"/>
              </w:numPr>
              <w:rPr>
                <w:rFonts w:asciiTheme="minorHAnsi" w:hAnsiTheme="minorHAnsi"/>
                <w:sz w:val="24"/>
                <w:szCs w:val="24"/>
              </w:rPr>
            </w:pPr>
            <w:r w:rsidRPr="00626900">
              <w:rPr>
                <w:rFonts w:asciiTheme="minorHAnsi" w:hAnsiTheme="minorHAnsi"/>
                <w:sz w:val="24"/>
                <w:szCs w:val="24"/>
              </w:rPr>
              <w:t>Collating qualified players</w:t>
            </w:r>
          </w:p>
          <w:p w14:paraId="2B1131EF" w14:textId="77777777" w:rsidR="00CC6050" w:rsidRPr="00626900" w:rsidRDefault="006F1CDB" w:rsidP="00626900">
            <w:pPr>
              <w:pStyle w:val="ListParagraph"/>
              <w:numPr>
                <w:ilvl w:val="0"/>
                <w:numId w:val="9"/>
              </w:numPr>
              <w:rPr>
                <w:rFonts w:asciiTheme="minorHAnsi" w:hAnsiTheme="minorHAnsi"/>
                <w:sz w:val="24"/>
                <w:szCs w:val="24"/>
              </w:rPr>
            </w:pPr>
            <w:r w:rsidRPr="00626900">
              <w:rPr>
                <w:rFonts w:asciiTheme="minorHAnsi" w:hAnsiTheme="minorHAnsi"/>
                <w:sz w:val="24"/>
                <w:szCs w:val="24"/>
              </w:rPr>
              <w:t>Allocation of courts to the competition</w:t>
            </w:r>
          </w:p>
          <w:p w14:paraId="23F906D6" w14:textId="77777777" w:rsidR="00CC6050" w:rsidRPr="00626900" w:rsidRDefault="006F1CDB" w:rsidP="00626900">
            <w:pPr>
              <w:pStyle w:val="ListParagraph"/>
              <w:numPr>
                <w:ilvl w:val="0"/>
                <w:numId w:val="9"/>
              </w:numPr>
              <w:rPr>
                <w:rFonts w:asciiTheme="minorHAnsi" w:hAnsiTheme="minorHAnsi"/>
                <w:sz w:val="24"/>
                <w:szCs w:val="24"/>
              </w:rPr>
            </w:pPr>
            <w:r w:rsidRPr="00626900">
              <w:rPr>
                <w:rFonts w:asciiTheme="minorHAnsi" w:hAnsiTheme="minorHAnsi"/>
                <w:bCs/>
                <w:sz w:val="24"/>
                <w:szCs w:val="24"/>
              </w:rPr>
              <w:t>Be responsible for the collation of team registrations</w:t>
            </w:r>
          </w:p>
          <w:p w14:paraId="40C358B5" w14:textId="4755857C" w:rsidR="00626900" w:rsidRPr="00626900" w:rsidRDefault="00CC6050" w:rsidP="00626900">
            <w:pPr>
              <w:pStyle w:val="ListParagraph"/>
              <w:numPr>
                <w:ilvl w:val="0"/>
                <w:numId w:val="9"/>
              </w:numPr>
              <w:rPr>
                <w:rFonts w:asciiTheme="minorHAnsi" w:hAnsiTheme="minorHAnsi"/>
                <w:sz w:val="24"/>
                <w:szCs w:val="24"/>
              </w:rPr>
            </w:pPr>
            <w:r w:rsidRPr="00626900">
              <w:rPr>
                <w:rFonts w:asciiTheme="minorHAnsi" w:hAnsiTheme="minorHAnsi"/>
                <w:sz w:val="24"/>
                <w:szCs w:val="24"/>
              </w:rPr>
              <w:t>F</w:t>
            </w:r>
            <w:r w:rsidR="006F1CDB" w:rsidRPr="00626900">
              <w:rPr>
                <w:rFonts w:asciiTheme="minorHAnsi" w:hAnsiTheme="minorHAnsi"/>
                <w:sz w:val="24"/>
                <w:szCs w:val="24"/>
              </w:rPr>
              <w:t>ixturing games</w:t>
            </w:r>
          </w:p>
        </w:tc>
      </w:tr>
      <w:tr w:rsidR="008477DC" w:rsidRPr="000C3047" w14:paraId="16AE9741" w14:textId="77777777" w:rsidTr="00626900">
        <w:trPr>
          <w:trHeight w:val="3954"/>
        </w:trPr>
        <w:tc>
          <w:tcPr>
            <w:tcW w:w="1980" w:type="dxa"/>
            <w:shd w:val="clear" w:color="auto" w:fill="auto"/>
          </w:tcPr>
          <w:p w14:paraId="1AF39D23" w14:textId="77777777" w:rsidR="00626900" w:rsidRDefault="00626900" w:rsidP="000C3047">
            <w:pPr>
              <w:spacing w:after="0" w:line="240" w:lineRule="auto"/>
              <w:jc w:val="center"/>
              <w:rPr>
                <w:b/>
                <w:sz w:val="24"/>
                <w:szCs w:val="24"/>
              </w:rPr>
            </w:pPr>
          </w:p>
          <w:p w14:paraId="1E1FE69D" w14:textId="3E63EFCF" w:rsidR="008477DC" w:rsidRPr="000C3047" w:rsidRDefault="00E02642" w:rsidP="000C3047">
            <w:pPr>
              <w:spacing w:after="0" w:line="240" w:lineRule="auto"/>
              <w:jc w:val="center"/>
              <w:rPr>
                <w:b/>
                <w:sz w:val="24"/>
                <w:szCs w:val="24"/>
              </w:rPr>
            </w:pPr>
            <w:r w:rsidRPr="000C3047">
              <w:rPr>
                <w:b/>
                <w:sz w:val="24"/>
                <w:szCs w:val="24"/>
              </w:rPr>
              <w:t>Qualifications &amp; Experience</w:t>
            </w:r>
          </w:p>
        </w:tc>
        <w:tc>
          <w:tcPr>
            <w:tcW w:w="7036" w:type="dxa"/>
            <w:gridSpan w:val="3"/>
            <w:shd w:val="clear" w:color="auto" w:fill="auto"/>
            <w:vAlign w:val="center"/>
          </w:tcPr>
          <w:p w14:paraId="48DECEE1" w14:textId="233E1539" w:rsidR="00882254" w:rsidRDefault="00882254" w:rsidP="00626900">
            <w:pPr>
              <w:pStyle w:val="ListParagraph"/>
              <w:numPr>
                <w:ilvl w:val="0"/>
                <w:numId w:val="10"/>
              </w:numPr>
              <w:spacing w:after="0" w:line="240" w:lineRule="auto"/>
              <w:rPr>
                <w:rFonts w:cs="Calibri"/>
                <w:sz w:val="24"/>
                <w:szCs w:val="24"/>
              </w:rPr>
            </w:pPr>
            <w:r>
              <w:rPr>
                <w:rFonts w:cs="Calibri"/>
                <w:sz w:val="24"/>
                <w:szCs w:val="24"/>
              </w:rPr>
              <w:t xml:space="preserve">Strong </w:t>
            </w:r>
            <w:r w:rsidR="00CC6050" w:rsidRPr="000C3047">
              <w:rPr>
                <w:rFonts w:cs="Calibri"/>
                <w:sz w:val="24"/>
                <w:szCs w:val="24"/>
              </w:rPr>
              <w:t xml:space="preserve">working knowledge of Microsoft Office products; </w:t>
            </w:r>
            <w:r w:rsidR="00626900" w:rsidRPr="000C3047">
              <w:rPr>
                <w:rFonts w:cs="Calibri"/>
                <w:sz w:val="24"/>
                <w:szCs w:val="24"/>
              </w:rPr>
              <w:t>specifically,</w:t>
            </w:r>
            <w:r w:rsidR="00CC6050" w:rsidRPr="000C3047">
              <w:rPr>
                <w:rFonts w:cs="Calibri"/>
                <w:sz w:val="24"/>
                <w:szCs w:val="24"/>
              </w:rPr>
              <w:t xml:space="preserve"> Word, Excel &amp; Outlook</w:t>
            </w:r>
          </w:p>
          <w:p w14:paraId="26B37045" w14:textId="77777777" w:rsidR="00E02642" w:rsidRPr="000C3047" w:rsidRDefault="00532C22" w:rsidP="00626900">
            <w:pPr>
              <w:pStyle w:val="ListParagraph"/>
              <w:numPr>
                <w:ilvl w:val="0"/>
                <w:numId w:val="10"/>
              </w:numPr>
              <w:spacing w:after="0" w:line="240" w:lineRule="auto"/>
              <w:rPr>
                <w:rFonts w:cs="Calibri"/>
                <w:sz w:val="24"/>
                <w:szCs w:val="24"/>
              </w:rPr>
            </w:pPr>
            <w:r w:rsidRPr="000C3047">
              <w:rPr>
                <w:rFonts w:cs="Calibri"/>
                <w:sz w:val="24"/>
                <w:szCs w:val="24"/>
              </w:rPr>
              <w:t>Methodical &amp; o</w:t>
            </w:r>
            <w:r w:rsidR="00E02642" w:rsidRPr="000C3047">
              <w:rPr>
                <w:rFonts w:cs="Calibri"/>
                <w:sz w:val="24"/>
                <w:szCs w:val="24"/>
              </w:rPr>
              <w:t>rganised</w:t>
            </w:r>
          </w:p>
          <w:p w14:paraId="4CE6DB6F" w14:textId="77777777" w:rsidR="00C84F7F" w:rsidRPr="000C3047" w:rsidRDefault="00C84F7F" w:rsidP="00626900">
            <w:pPr>
              <w:pStyle w:val="ListParagraph"/>
              <w:numPr>
                <w:ilvl w:val="0"/>
                <w:numId w:val="10"/>
              </w:numPr>
              <w:spacing w:after="0" w:line="240" w:lineRule="auto"/>
              <w:rPr>
                <w:rFonts w:cs="Calibri"/>
                <w:sz w:val="24"/>
                <w:szCs w:val="24"/>
              </w:rPr>
            </w:pPr>
            <w:r>
              <w:rPr>
                <w:rFonts w:cs="Calibri"/>
                <w:sz w:val="24"/>
                <w:szCs w:val="24"/>
              </w:rPr>
              <w:t>Attention to detail</w:t>
            </w:r>
          </w:p>
          <w:p w14:paraId="4F7D1F65" w14:textId="77777777" w:rsidR="00872D7F" w:rsidRPr="000C3047" w:rsidRDefault="00872D7F" w:rsidP="00626900">
            <w:pPr>
              <w:pStyle w:val="ListParagraph"/>
              <w:numPr>
                <w:ilvl w:val="0"/>
                <w:numId w:val="10"/>
              </w:numPr>
              <w:spacing w:after="0" w:line="240" w:lineRule="auto"/>
              <w:rPr>
                <w:rFonts w:cs="Calibri"/>
                <w:sz w:val="24"/>
                <w:szCs w:val="24"/>
              </w:rPr>
            </w:pPr>
            <w:r w:rsidRPr="000C3047">
              <w:rPr>
                <w:rFonts w:cs="Calibri"/>
                <w:sz w:val="24"/>
                <w:szCs w:val="24"/>
              </w:rPr>
              <w:t>High level of literacy skills</w:t>
            </w:r>
          </w:p>
          <w:p w14:paraId="0E2A3904" w14:textId="77777777" w:rsidR="00C84F7F" w:rsidRDefault="00C84F7F" w:rsidP="00626900">
            <w:pPr>
              <w:pStyle w:val="ListParagraph"/>
              <w:numPr>
                <w:ilvl w:val="0"/>
                <w:numId w:val="10"/>
              </w:numPr>
              <w:spacing w:after="0" w:line="240" w:lineRule="auto"/>
              <w:rPr>
                <w:rFonts w:cs="Calibri"/>
                <w:sz w:val="24"/>
                <w:szCs w:val="24"/>
              </w:rPr>
            </w:pPr>
            <w:r w:rsidRPr="000C3047">
              <w:rPr>
                <w:rFonts w:cs="Calibri"/>
                <w:sz w:val="24"/>
                <w:szCs w:val="24"/>
              </w:rPr>
              <w:t>Prioritise and manage tasks accu</w:t>
            </w:r>
            <w:r>
              <w:rPr>
                <w:rFonts w:cs="Calibri"/>
                <w:sz w:val="24"/>
                <w:szCs w:val="24"/>
              </w:rPr>
              <w:t>rately</w:t>
            </w:r>
          </w:p>
          <w:p w14:paraId="04DA0155" w14:textId="77777777" w:rsidR="00872D7F" w:rsidRPr="000C3047" w:rsidRDefault="00872D7F" w:rsidP="00626900">
            <w:pPr>
              <w:pStyle w:val="ListParagraph"/>
              <w:numPr>
                <w:ilvl w:val="0"/>
                <w:numId w:val="10"/>
              </w:numPr>
              <w:spacing w:after="0" w:line="240" w:lineRule="auto"/>
              <w:rPr>
                <w:rFonts w:cs="Calibri"/>
                <w:sz w:val="24"/>
                <w:szCs w:val="24"/>
              </w:rPr>
            </w:pPr>
            <w:r w:rsidRPr="000C3047">
              <w:rPr>
                <w:rFonts w:cs="Calibri"/>
                <w:sz w:val="24"/>
                <w:szCs w:val="24"/>
              </w:rPr>
              <w:t>Ability to follow instructions</w:t>
            </w:r>
          </w:p>
          <w:p w14:paraId="3A71DA2B" w14:textId="4552FED7" w:rsidR="00872D7F" w:rsidRDefault="00872D7F" w:rsidP="00626900">
            <w:pPr>
              <w:pStyle w:val="ListParagraph"/>
              <w:numPr>
                <w:ilvl w:val="0"/>
                <w:numId w:val="10"/>
              </w:numPr>
              <w:spacing w:after="0" w:line="240" w:lineRule="auto"/>
              <w:rPr>
                <w:sz w:val="24"/>
                <w:szCs w:val="24"/>
              </w:rPr>
            </w:pPr>
            <w:r w:rsidRPr="000C3047">
              <w:rPr>
                <w:sz w:val="24"/>
                <w:szCs w:val="24"/>
              </w:rPr>
              <w:t xml:space="preserve">An energetic person who </w:t>
            </w:r>
            <w:r w:rsidR="00626900" w:rsidRPr="000C3047">
              <w:rPr>
                <w:sz w:val="24"/>
                <w:szCs w:val="24"/>
              </w:rPr>
              <w:t>can</w:t>
            </w:r>
            <w:r w:rsidRPr="000C3047">
              <w:rPr>
                <w:sz w:val="24"/>
                <w:szCs w:val="24"/>
              </w:rPr>
              <w:t xml:space="preserve"> both work independently and liaise with all parties competently and effectively</w:t>
            </w:r>
          </w:p>
          <w:p w14:paraId="3CCB779E" w14:textId="77777777" w:rsidR="00E02642" w:rsidRPr="000C3047" w:rsidRDefault="00E02642" w:rsidP="00626900">
            <w:pPr>
              <w:pStyle w:val="ListParagraph"/>
              <w:numPr>
                <w:ilvl w:val="0"/>
                <w:numId w:val="10"/>
              </w:numPr>
              <w:spacing w:after="0" w:line="240" w:lineRule="auto"/>
              <w:rPr>
                <w:rFonts w:cs="Calibri"/>
                <w:sz w:val="24"/>
                <w:szCs w:val="24"/>
              </w:rPr>
            </w:pPr>
            <w:r w:rsidRPr="000C3047">
              <w:rPr>
                <w:rFonts w:cs="Calibri"/>
                <w:sz w:val="24"/>
                <w:szCs w:val="24"/>
              </w:rPr>
              <w:t xml:space="preserve">Practical experience in </w:t>
            </w:r>
            <w:r w:rsidR="001F659F" w:rsidRPr="000C3047">
              <w:rPr>
                <w:rFonts w:cs="Calibri"/>
                <w:sz w:val="24"/>
                <w:szCs w:val="24"/>
              </w:rPr>
              <w:t>Fixturing</w:t>
            </w:r>
            <w:r w:rsidR="00882254">
              <w:rPr>
                <w:rFonts w:cs="Calibri"/>
                <w:sz w:val="24"/>
                <w:szCs w:val="24"/>
              </w:rPr>
              <w:t xml:space="preserve"> desired but not </w:t>
            </w:r>
            <w:r w:rsidR="00872D7F">
              <w:rPr>
                <w:rFonts w:cs="Calibri"/>
                <w:sz w:val="24"/>
                <w:szCs w:val="24"/>
              </w:rPr>
              <w:t>essential</w:t>
            </w:r>
          </w:p>
          <w:p w14:paraId="6F2C6F16" w14:textId="236C07A3" w:rsidR="00882254" w:rsidRPr="00CC6050" w:rsidRDefault="000C58C4" w:rsidP="00626900">
            <w:pPr>
              <w:pStyle w:val="ListParagraph"/>
              <w:numPr>
                <w:ilvl w:val="0"/>
                <w:numId w:val="10"/>
              </w:numPr>
              <w:spacing w:after="0" w:line="240" w:lineRule="auto"/>
              <w:rPr>
                <w:rFonts w:cs="Calibri"/>
                <w:sz w:val="24"/>
                <w:szCs w:val="24"/>
              </w:rPr>
            </w:pPr>
            <w:r w:rsidRPr="000C3047">
              <w:rPr>
                <w:rFonts w:cs="Calibri"/>
                <w:sz w:val="24"/>
                <w:szCs w:val="24"/>
              </w:rPr>
              <w:t xml:space="preserve">Basketball experience desired but not </w:t>
            </w:r>
            <w:r w:rsidR="00872D7F">
              <w:rPr>
                <w:rFonts w:cs="Calibri"/>
                <w:sz w:val="24"/>
                <w:szCs w:val="24"/>
              </w:rPr>
              <w:t>essential</w:t>
            </w:r>
          </w:p>
        </w:tc>
      </w:tr>
    </w:tbl>
    <w:p w14:paraId="73F6B4A0" w14:textId="75081713" w:rsidR="00626900" w:rsidRPr="00626900" w:rsidRDefault="00626900" w:rsidP="00626900">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36"/>
      </w:tblGrid>
      <w:tr w:rsidR="008477DC" w:rsidRPr="000C3047" w14:paraId="19FADE61" w14:textId="77777777" w:rsidTr="00F9174F">
        <w:trPr>
          <w:trHeight w:val="14451"/>
        </w:trPr>
        <w:tc>
          <w:tcPr>
            <w:tcW w:w="1980" w:type="dxa"/>
            <w:shd w:val="clear" w:color="auto" w:fill="auto"/>
          </w:tcPr>
          <w:p w14:paraId="30834EB9" w14:textId="77777777" w:rsidR="00626900" w:rsidRDefault="00626900" w:rsidP="000C3047">
            <w:pPr>
              <w:spacing w:after="0" w:line="240" w:lineRule="auto"/>
              <w:jc w:val="center"/>
              <w:rPr>
                <w:b/>
                <w:sz w:val="24"/>
                <w:szCs w:val="24"/>
              </w:rPr>
            </w:pPr>
          </w:p>
          <w:p w14:paraId="0C333195" w14:textId="34976ED2" w:rsidR="008477DC" w:rsidRPr="000C3047" w:rsidRDefault="001D26F2" w:rsidP="000C3047">
            <w:pPr>
              <w:spacing w:after="0" w:line="240" w:lineRule="auto"/>
              <w:jc w:val="center"/>
              <w:rPr>
                <w:b/>
                <w:sz w:val="24"/>
                <w:szCs w:val="24"/>
              </w:rPr>
            </w:pPr>
            <w:r w:rsidRPr="000C3047">
              <w:rPr>
                <w:b/>
                <w:sz w:val="24"/>
                <w:szCs w:val="24"/>
              </w:rPr>
              <w:t>Key Performance Indicators</w:t>
            </w:r>
          </w:p>
        </w:tc>
        <w:tc>
          <w:tcPr>
            <w:tcW w:w="7036" w:type="dxa"/>
            <w:shd w:val="clear" w:color="auto" w:fill="auto"/>
            <w:vAlign w:val="center"/>
          </w:tcPr>
          <w:p w14:paraId="2301E6AA" w14:textId="0928D08F" w:rsidR="00275ABD" w:rsidRPr="000C3047" w:rsidRDefault="00E26DAB" w:rsidP="00626900">
            <w:pPr>
              <w:spacing w:after="0" w:line="240" w:lineRule="auto"/>
              <w:rPr>
                <w:bCs/>
                <w:sz w:val="24"/>
                <w:szCs w:val="24"/>
                <w:lang w:val="en-US"/>
              </w:rPr>
            </w:pPr>
            <w:r>
              <w:rPr>
                <w:bCs/>
                <w:sz w:val="24"/>
                <w:szCs w:val="24"/>
                <w:lang w:val="en-US"/>
              </w:rPr>
              <w:t>T</w:t>
            </w:r>
            <w:r w:rsidR="00275ABD" w:rsidRPr="000C3047">
              <w:rPr>
                <w:bCs/>
                <w:sz w:val="24"/>
                <w:szCs w:val="24"/>
                <w:lang w:val="en-US"/>
              </w:rPr>
              <w:t xml:space="preserve">he </w:t>
            </w:r>
            <w:r>
              <w:rPr>
                <w:bCs/>
                <w:sz w:val="24"/>
                <w:szCs w:val="24"/>
                <w:lang w:val="en-US"/>
              </w:rPr>
              <w:t>Administration assistant</w:t>
            </w:r>
            <w:r w:rsidR="00275ABD" w:rsidRPr="000C3047">
              <w:rPr>
                <w:bCs/>
                <w:sz w:val="24"/>
                <w:szCs w:val="24"/>
                <w:lang w:val="en-US"/>
              </w:rPr>
              <w:t xml:space="preserve"> will be expected to demonstrate capability, skills and experience in the following areas:</w:t>
            </w:r>
          </w:p>
          <w:p w14:paraId="1AFAD0D1" w14:textId="77777777" w:rsidR="00275ABD" w:rsidRPr="000C3047" w:rsidRDefault="00275ABD" w:rsidP="00626900">
            <w:pPr>
              <w:spacing w:after="0" w:line="240" w:lineRule="auto"/>
              <w:rPr>
                <w:bCs/>
                <w:sz w:val="24"/>
                <w:szCs w:val="24"/>
                <w:lang w:val="en-US"/>
              </w:rPr>
            </w:pPr>
          </w:p>
          <w:p w14:paraId="2329993A" w14:textId="77777777" w:rsidR="00872D7F" w:rsidRPr="000C3047" w:rsidRDefault="00872D7F" w:rsidP="00626900">
            <w:pPr>
              <w:numPr>
                <w:ilvl w:val="0"/>
                <w:numId w:val="4"/>
              </w:numPr>
              <w:spacing w:after="0" w:line="240" w:lineRule="auto"/>
              <w:rPr>
                <w:b/>
                <w:bCs/>
                <w:sz w:val="24"/>
                <w:szCs w:val="24"/>
                <w:lang w:val="en-US"/>
              </w:rPr>
            </w:pPr>
            <w:r w:rsidRPr="000C3047">
              <w:rPr>
                <w:b/>
                <w:bCs/>
                <w:sz w:val="24"/>
                <w:szCs w:val="24"/>
                <w:lang w:val="en-US"/>
              </w:rPr>
              <w:t>Technical Skills</w:t>
            </w:r>
          </w:p>
          <w:p w14:paraId="0DE7FB7F" w14:textId="77777777" w:rsidR="00872D7F" w:rsidRDefault="00872D7F" w:rsidP="00626900">
            <w:pPr>
              <w:spacing w:after="0" w:line="240" w:lineRule="auto"/>
              <w:rPr>
                <w:bCs/>
                <w:sz w:val="24"/>
                <w:szCs w:val="24"/>
                <w:lang w:val="en-US"/>
              </w:rPr>
            </w:pPr>
            <w:r w:rsidRPr="000C3047">
              <w:rPr>
                <w:bCs/>
                <w:sz w:val="24"/>
                <w:szCs w:val="24"/>
                <w:lang w:val="en-US"/>
              </w:rPr>
              <w:t xml:space="preserve">Demonstrate effective use of Windows based personal computers, especially in Microsoft </w:t>
            </w:r>
            <w:r>
              <w:rPr>
                <w:bCs/>
                <w:sz w:val="24"/>
                <w:szCs w:val="24"/>
                <w:lang w:val="en-US"/>
              </w:rPr>
              <w:t>Excel</w:t>
            </w:r>
            <w:r w:rsidRPr="000C3047">
              <w:rPr>
                <w:bCs/>
                <w:sz w:val="24"/>
                <w:szCs w:val="24"/>
                <w:lang w:val="en-US"/>
              </w:rPr>
              <w:t>. Learn as required the software applications provided through the Basketball Network for administrative support of our programs.</w:t>
            </w:r>
          </w:p>
          <w:p w14:paraId="17A7FE2C" w14:textId="77777777" w:rsidR="00C84F7F" w:rsidRDefault="00C84F7F" w:rsidP="00626900">
            <w:pPr>
              <w:spacing w:after="0" w:line="240" w:lineRule="auto"/>
              <w:rPr>
                <w:bCs/>
                <w:sz w:val="24"/>
                <w:szCs w:val="24"/>
                <w:lang w:val="en-US"/>
              </w:rPr>
            </w:pPr>
          </w:p>
          <w:p w14:paraId="22CE98F4" w14:textId="77777777" w:rsidR="00872D7F" w:rsidRPr="000C3047" w:rsidRDefault="00872D7F" w:rsidP="00626900">
            <w:pPr>
              <w:numPr>
                <w:ilvl w:val="0"/>
                <w:numId w:val="4"/>
              </w:numPr>
              <w:spacing w:after="0" w:line="240" w:lineRule="auto"/>
              <w:rPr>
                <w:b/>
                <w:bCs/>
                <w:sz w:val="24"/>
                <w:szCs w:val="24"/>
                <w:lang w:val="en-US"/>
              </w:rPr>
            </w:pPr>
            <w:r w:rsidRPr="000C3047">
              <w:rPr>
                <w:b/>
                <w:bCs/>
                <w:sz w:val="24"/>
                <w:szCs w:val="24"/>
                <w:lang w:val="en-US"/>
              </w:rPr>
              <w:t>Work Quality</w:t>
            </w:r>
          </w:p>
          <w:p w14:paraId="6ACEA09B" w14:textId="77777777" w:rsidR="00872D7F" w:rsidRDefault="00872D7F" w:rsidP="00626900">
            <w:pPr>
              <w:spacing w:after="0" w:line="240" w:lineRule="auto"/>
              <w:rPr>
                <w:bCs/>
                <w:sz w:val="24"/>
                <w:szCs w:val="24"/>
                <w:lang w:val="en-US"/>
              </w:rPr>
            </w:pPr>
            <w:r w:rsidRPr="000C3047">
              <w:rPr>
                <w:bCs/>
                <w:sz w:val="24"/>
                <w:szCs w:val="24"/>
                <w:lang w:val="en-US"/>
              </w:rPr>
              <w:t>Take personal responsibility for the quality of work completed, including timely delivery and accuracy of information.</w:t>
            </w:r>
          </w:p>
          <w:p w14:paraId="13F43D97" w14:textId="77777777" w:rsidR="00C84F7F" w:rsidRPr="000C3047" w:rsidRDefault="00C84F7F" w:rsidP="00626900">
            <w:pPr>
              <w:spacing w:after="0" w:line="240" w:lineRule="auto"/>
              <w:rPr>
                <w:bCs/>
                <w:sz w:val="24"/>
                <w:szCs w:val="24"/>
                <w:lang w:val="en-US"/>
              </w:rPr>
            </w:pPr>
          </w:p>
          <w:p w14:paraId="1BEB9742" w14:textId="77777777" w:rsidR="00872D7F" w:rsidRPr="000C3047" w:rsidRDefault="00872D7F" w:rsidP="00626900">
            <w:pPr>
              <w:numPr>
                <w:ilvl w:val="0"/>
                <w:numId w:val="4"/>
              </w:numPr>
              <w:spacing w:after="0" w:line="240" w:lineRule="auto"/>
              <w:rPr>
                <w:b/>
                <w:bCs/>
                <w:sz w:val="24"/>
                <w:szCs w:val="24"/>
                <w:lang w:val="en-US"/>
              </w:rPr>
            </w:pPr>
            <w:r w:rsidRPr="000C3047">
              <w:rPr>
                <w:b/>
                <w:bCs/>
                <w:sz w:val="24"/>
                <w:szCs w:val="24"/>
                <w:lang w:val="en-US"/>
              </w:rPr>
              <w:t>Business Administration</w:t>
            </w:r>
          </w:p>
          <w:p w14:paraId="38168ACE" w14:textId="61117025" w:rsidR="00872D7F" w:rsidRDefault="00872D7F" w:rsidP="00626900">
            <w:pPr>
              <w:spacing w:after="0" w:line="240" w:lineRule="auto"/>
              <w:rPr>
                <w:bCs/>
                <w:sz w:val="24"/>
                <w:szCs w:val="24"/>
                <w:lang w:val="en-US"/>
              </w:rPr>
            </w:pPr>
            <w:r w:rsidRPr="000C3047">
              <w:rPr>
                <w:bCs/>
                <w:sz w:val="24"/>
                <w:szCs w:val="24"/>
                <w:lang w:val="en-US"/>
              </w:rPr>
              <w:t>Ensure business processes are adher</w:t>
            </w:r>
            <w:r w:rsidR="00C84F7F">
              <w:rPr>
                <w:bCs/>
                <w:sz w:val="24"/>
                <w:szCs w:val="24"/>
                <w:lang w:val="en-US"/>
              </w:rPr>
              <w:t xml:space="preserve">ed to and that all decisions </w:t>
            </w:r>
            <w:r w:rsidR="00626900">
              <w:rPr>
                <w:bCs/>
                <w:sz w:val="24"/>
                <w:szCs w:val="24"/>
                <w:lang w:val="en-US"/>
              </w:rPr>
              <w:t>mad</w:t>
            </w:r>
            <w:r w:rsidR="00626900" w:rsidRPr="000C3047">
              <w:rPr>
                <w:bCs/>
                <w:sz w:val="24"/>
                <w:szCs w:val="24"/>
                <w:lang w:val="en-US"/>
              </w:rPr>
              <w:t>e,</w:t>
            </w:r>
            <w:r w:rsidRPr="000C3047">
              <w:rPr>
                <w:bCs/>
                <w:sz w:val="24"/>
                <w:szCs w:val="24"/>
                <w:lang w:val="en-US"/>
              </w:rPr>
              <w:t xml:space="preserve"> and actions taken are in the best interests of the Association.</w:t>
            </w:r>
          </w:p>
          <w:p w14:paraId="53D7D3C8" w14:textId="77777777" w:rsidR="00C84F7F" w:rsidRPr="000C3047" w:rsidRDefault="00C84F7F" w:rsidP="00626900">
            <w:pPr>
              <w:spacing w:after="0" w:line="240" w:lineRule="auto"/>
              <w:rPr>
                <w:bCs/>
                <w:sz w:val="24"/>
                <w:szCs w:val="24"/>
                <w:lang w:val="en-US"/>
              </w:rPr>
            </w:pPr>
          </w:p>
          <w:p w14:paraId="19E47C6C" w14:textId="548E5A40" w:rsidR="00E75A99" w:rsidRPr="000C3047" w:rsidRDefault="005E3AD1" w:rsidP="00626900">
            <w:pPr>
              <w:numPr>
                <w:ilvl w:val="0"/>
                <w:numId w:val="4"/>
              </w:numPr>
              <w:spacing w:after="0" w:line="240" w:lineRule="auto"/>
              <w:rPr>
                <w:b/>
                <w:bCs/>
                <w:sz w:val="24"/>
                <w:szCs w:val="24"/>
                <w:lang w:val="en-US"/>
              </w:rPr>
            </w:pPr>
            <w:r w:rsidRPr="000C3047">
              <w:rPr>
                <w:b/>
                <w:bCs/>
                <w:sz w:val="24"/>
                <w:szCs w:val="24"/>
                <w:lang w:val="en-US"/>
              </w:rPr>
              <w:t>Organizational</w:t>
            </w:r>
            <w:r w:rsidR="00E75A99" w:rsidRPr="000C3047">
              <w:rPr>
                <w:b/>
                <w:bCs/>
                <w:sz w:val="24"/>
                <w:szCs w:val="24"/>
                <w:lang w:val="en-US"/>
              </w:rPr>
              <w:t xml:space="preserve"> Knowledge</w:t>
            </w:r>
          </w:p>
          <w:p w14:paraId="6D85E9C3" w14:textId="77777777" w:rsidR="00E75A99" w:rsidRDefault="00E75A99" w:rsidP="00626900">
            <w:pPr>
              <w:spacing w:after="0" w:line="240" w:lineRule="auto"/>
              <w:rPr>
                <w:bCs/>
                <w:sz w:val="24"/>
                <w:szCs w:val="24"/>
                <w:lang w:val="en-US"/>
              </w:rPr>
            </w:pPr>
            <w:r w:rsidRPr="000C3047">
              <w:rPr>
                <w:bCs/>
                <w:sz w:val="24"/>
                <w:szCs w:val="24"/>
                <w:lang w:val="en-US"/>
              </w:rPr>
              <w:t>Be a specialist source of knowledge to all stakeholders on how allocated Association programs operate for the benefit of all participants. Document and share this knowledge effectively where required with office staff and all program volunteers.</w:t>
            </w:r>
          </w:p>
          <w:p w14:paraId="4565D653" w14:textId="77777777" w:rsidR="00C84F7F" w:rsidRPr="000C3047" w:rsidRDefault="00C84F7F" w:rsidP="00626900">
            <w:pPr>
              <w:spacing w:after="0" w:line="240" w:lineRule="auto"/>
              <w:rPr>
                <w:bCs/>
                <w:sz w:val="24"/>
                <w:szCs w:val="24"/>
                <w:lang w:val="en-US"/>
              </w:rPr>
            </w:pPr>
          </w:p>
          <w:p w14:paraId="6EDC0AFC" w14:textId="77777777" w:rsidR="00872D7F" w:rsidRPr="000C3047" w:rsidRDefault="00872D7F" w:rsidP="00626900">
            <w:pPr>
              <w:numPr>
                <w:ilvl w:val="0"/>
                <w:numId w:val="4"/>
              </w:numPr>
              <w:spacing w:after="0" w:line="240" w:lineRule="auto"/>
              <w:rPr>
                <w:b/>
                <w:bCs/>
                <w:sz w:val="24"/>
                <w:szCs w:val="24"/>
                <w:lang w:val="en-US"/>
              </w:rPr>
            </w:pPr>
            <w:r w:rsidRPr="000C3047">
              <w:rPr>
                <w:b/>
                <w:bCs/>
                <w:sz w:val="24"/>
                <w:szCs w:val="24"/>
                <w:lang w:val="en-US"/>
              </w:rPr>
              <w:t>Team Participation</w:t>
            </w:r>
          </w:p>
          <w:p w14:paraId="0A9E67C7" w14:textId="180C84C1" w:rsidR="00872D7F" w:rsidRDefault="00872D7F" w:rsidP="00626900">
            <w:pPr>
              <w:spacing w:after="0" w:line="240" w:lineRule="auto"/>
              <w:rPr>
                <w:bCs/>
                <w:sz w:val="24"/>
                <w:szCs w:val="24"/>
                <w:lang w:val="en-US"/>
              </w:rPr>
            </w:pPr>
            <w:r w:rsidRPr="000C3047">
              <w:rPr>
                <w:bCs/>
                <w:sz w:val="24"/>
                <w:szCs w:val="24"/>
                <w:lang w:val="en-US"/>
              </w:rPr>
              <w:t xml:space="preserve">Be an active and enthusiastic member of the wider EDJBA </w:t>
            </w:r>
            <w:r w:rsidR="005E3AD1" w:rsidRPr="000C3047">
              <w:rPr>
                <w:bCs/>
                <w:sz w:val="24"/>
                <w:szCs w:val="24"/>
                <w:lang w:val="en-US"/>
              </w:rPr>
              <w:t>organization</w:t>
            </w:r>
            <w:r w:rsidRPr="000C3047">
              <w:rPr>
                <w:bCs/>
                <w:sz w:val="24"/>
                <w:szCs w:val="24"/>
                <w:lang w:val="en-US"/>
              </w:rPr>
              <w:t xml:space="preserve">. Build positive relationships and work collaboratively with other clubs, volunteers and other </w:t>
            </w:r>
            <w:r w:rsidRPr="00E26DAB">
              <w:rPr>
                <w:bCs/>
                <w:sz w:val="24"/>
                <w:szCs w:val="24"/>
                <w:lang w:val="en-US"/>
              </w:rPr>
              <w:t>stakeholders. Take personal resp</w:t>
            </w:r>
            <w:r w:rsidRPr="000C3047">
              <w:rPr>
                <w:bCs/>
                <w:sz w:val="24"/>
                <w:szCs w:val="24"/>
                <w:lang w:val="en-US"/>
              </w:rPr>
              <w:t>onsibility for upholding our Association</w:t>
            </w:r>
            <w:r w:rsidR="00C84F7F">
              <w:rPr>
                <w:bCs/>
                <w:sz w:val="24"/>
                <w:szCs w:val="24"/>
                <w:lang w:val="en-US"/>
              </w:rPr>
              <w:t>'s</w:t>
            </w:r>
            <w:r w:rsidRPr="000C3047">
              <w:rPr>
                <w:bCs/>
                <w:sz w:val="24"/>
                <w:szCs w:val="24"/>
                <w:lang w:val="en-US"/>
              </w:rPr>
              <w:t xml:space="preserve"> values.</w:t>
            </w:r>
          </w:p>
          <w:p w14:paraId="79FFE514" w14:textId="77777777" w:rsidR="00C84F7F" w:rsidRPr="000C3047" w:rsidRDefault="00C84F7F" w:rsidP="00626900">
            <w:pPr>
              <w:spacing w:after="0" w:line="240" w:lineRule="auto"/>
              <w:rPr>
                <w:bCs/>
                <w:sz w:val="24"/>
                <w:szCs w:val="24"/>
                <w:lang w:val="en-US"/>
              </w:rPr>
            </w:pPr>
          </w:p>
          <w:p w14:paraId="69041B69" w14:textId="77777777" w:rsidR="00872D7F" w:rsidRPr="000C3047" w:rsidRDefault="00872D7F" w:rsidP="00626900">
            <w:pPr>
              <w:numPr>
                <w:ilvl w:val="0"/>
                <w:numId w:val="4"/>
              </w:numPr>
              <w:spacing w:after="0" w:line="240" w:lineRule="auto"/>
              <w:rPr>
                <w:b/>
                <w:bCs/>
                <w:sz w:val="24"/>
                <w:szCs w:val="24"/>
                <w:lang w:val="en-US"/>
              </w:rPr>
            </w:pPr>
            <w:r w:rsidRPr="000C3047">
              <w:rPr>
                <w:b/>
                <w:bCs/>
                <w:sz w:val="24"/>
                <w:szCs w:val="24"/>
                <w:lang w:val="en-US"/>
              </w:rPr>
              <w:t>Customer Service</w:t>
            </w:r>
            <w:bookmarkStart w:id="0" w:name="_GoBack"/>
            <w:bookmarkEnd w:id="0"/>
          </w:p>
          <w:p w14:paraId="5D9C81C1" w14:textId="754885E8" w:rsidR="00872D7F" w:rsidRDefault="00E26DAB" w:rsidP="00626900">
            <w:pPr>
              <w:spacing w:after="0" w:line="240" w:lineRule="auto"/>
              <w:rPr>
                <w:bCs/>
                <w:sz w:val="24"/>
                <w:szCs w:val="24"/>
                <w:lang w:val="en-US"/>
              </w:rPr>
            </w:pPr>
            <w:r>
              <w:rPr>
                <w:bCs/>
                <w:sz w:val="24"/>
                <w:szCs w:val="24"/>
                <w:lang w:val="en-US"/>
              </w:rPr>
              <w:t>Always s</w:t>
            </w:r>
            <w:r w:rsidR="00872D7F" w:rsidRPr="000C3047">
              <w:rPr>
                <w:bCs/>
                <w:sz w:val="24"/>
                <w:szCs w:val="24"/>
                <w:lang w:val="en-US"/>
              </w:rPr>
              <w:t xml:space="preserve">how high level interpersonal and communication skills that </w:t>
            </w:r>
            <w:r>
              <w:rPr>
                <w:bCs/>
                <w:sz w:val="24"/>
                <w:szCs w:val="24"/>
                <w:lang w:val="en-US"/>
              </w:rPr>
              <w:t xml:space="preserve">will </w:t>
            </w:r>
            <w:r w:rsidR="00872D7F" w:rsidRPr="000C3047">
              <w:rPr>
                <w:bCs/>
                <w:sz w:val="24"/>
                <w:szCs w:val="24"/>
                <w:lang w:val="en-US"/>
              </w:rPr>
              <w:t>allow effective</w:t>
            </w:r>
            <w:r>
              <w:rPr>
                <w:bCs/>
                <w:sz w:val="24"/>
                <w:szCs w:val="24"/>
                <w:lang w:val="en-US"/>
              </w:rPr>
              <w:t xml:space="preserve"> and</w:t>
            </w:r>
            <w:r w:rsidR="00872D7F" w:rsidRPr="000C3047">
              <w:rPr>
                <w:bCs/>
                <w:sz w:val="24"/>
                <w:szCs w:val="24"/>
                <w:lang w:val="en-US"/>
              </w:rPr>
              <w:t xml:space="preserve"> positive relationships with all internal and external stakeholders. Develop strong working relationships with the key stakeholders of allocated programs, keeping them fully informed on an ongoing basis.</w:t>
            </w:r>
          </w:p>
          <w:p w14:paraId="582AB78E" w14:textId="77777777" w:rsidR="00C84F7F" w:rsidRPr="000C3047" w:rsidRDefault="00C84F7F" w:rsidP="00626900">
            <w:pPr>
              <w:spacing w:after="0" w:line="240" w:lineRule="auto"/>
              <w:rPr>
                <w:bCs/>
                <w:sz w:val="24"/>
                <w:szCs w:val="24"/>
                <w:lang w:val="en-US"/>
              </w:rPr>
            </w:pPr>
          </w:p>
          <w:p w14:paraId="79D0B8BF" w14:textId="77777777" w:rsidR="00E75A99" w:rsidRPr="000C3047" w:rsidRDefault="00E75A99" w:rsidP="00626900">
            <w:pPr>
              <w:numPr>
                <w:ilvl w:val="0"/>
                <w:numId w:val="4"/>
              </w:numPr>
              <w:spacing w:after="0" w:line="240" w:lineRule="auto"/>
              <w:rPr>
                <w:b/>
                <w:bCs/>
                <w:sz w:val="24"/>
                <w:szCs w:val="24"/>
                <w:lang w:val="en-US"/>
              </w:rPr>
            </w:pPr>
            <w:r w:rsidRPr="000C3047">
              <w:rPr>
                <w:b/>
                <w:bCs/>
                <w:sz w:val="24"/>
                <w:szCs w:val="24"/>
                <w:lang w:val="en-US"/>
              </w:rPr>
              <w:t>Continuous Improvement</w:t>
            </w:r>
          </w:p>
          <w:p w14:paraId="574C6262" w14:textId="7EF81069" w:rsidR="008477DC" w:rsidRDefault="00E75A99" w:rsidP="00626900">
            <w:pPr>
              <w:spacing w:after="0" w:line="240" w:lineRule="auto"/>
              <w:rPr>
                <w:sz w:val="24"/>
                <w:szCs w:val="24"/>
              </w:rPr>
            </w:pPr>
            <w:r w:rsidRPr="000C3047">
              <w:rPr>
                <w:sz w:val="24"/>
                <w:szCs w:val="24"/>
              </w:rPr>
              <w:t>Show a commitment and active contribution to finding more efficient and effective ways to do things for the benefit of the Association and all stakeholders.</w:t>
            </w:r>
          </w:p>
          <w:p w14:paraId="45F7FC18" w14:textId="2FBEF061" w:rsidR="00D94ECF" w:rsidRPr="005E3AD1" w:rsidRDefault="00D94ECF" w:rsidP="00626900">
            <w:pPr>
              <w:spacing w:after="0" w:line="240" w:lineRule="auto"/>
              <w:rPr>
                <w:color w:val="FF0000"/>
                <w:sz w:val="24"/>
                <w:szCs w:val="24"/>
              </w:rPr>
            </w:pPr>
          </w:p>
          <w:p w14:paraId="6B4114AD" w14:textId="03BCFEA5" w:rsidR="00D94ECF" w:rsidRPr="006F1CDB" w:rsidRDefault="00D94ECF" w:rsidP="00626900">
            <w:pPr>
              <w:pStyle w:val="ListParagraph"/>
              <w:numPr>
                <w:ilvl w:val="0"/>
                <w:numId w:val="4"/>
              </w:numPr>
              <w:spacing w:after="0" w:line="240" w:lineRule="auto"/>
              <w:rPr>
                <w:b/>
                <w:sz w:val="24"/>
                <w:szCs w:val="24"/>
              </w:rPr>
            </w:pPr>
            <w:r w:rsidRPr="006F1CDB">
              <w:rPr>
                <w:b/>
                <w:sz w:val="24"/>
                <w:szCs w:val="24"/>
              </w:rPr>
              <w:t xml:space="preserve"> General</w:t>
            </w:r>
          </w:p>
          <w:p w14:paraId="0481B332" w14:textId="4B0878BD" w:rsidR="00D94ECF" w:rsidRPr="006F1CDB" w:rsidRDefault="00D94ECF" w:rsidP="00626900">
            <w:pPr>
              <w:spacing w:after="0" w:line="240" w:lineRule="auto"/>
              <w:rPr>
                <w:sz w:val="24"/>
                <w:szCs w:val="24"/>
              </w:rPr>
            </w:pPr>
            <w:r w:rsidRPr="006F1CDB">
              <w:rPr>
                <w:sz w:val="24"/>
                <w:szCs w:val="24"/>
              </w:rPr>
              <w:t>It is expected that all requirements of the “Functional Allocation”</w:t>
            </w:r>
          </w:p>
          <w:p w14:paraId="1F0CC0D4" w14:textId="2B30D760" w:rsidR="00D94ECF" w:rsidRPr="006F1CDB" w:rsidRDefault="00D94ECF" w:rsidP="00626900">
            <w:pPr>
              <w:spacing w:after="0" w:line="240" w:lineRule="auto"/>
              <w:rPr>
                <w:sz w:val="24"/>
                <w:szCs w:val="24"/>
              </w:rPr>
            </w:pPr>
            <w:r w:rsidRPr="006F1CDB">
              <w:rPr>
                <w:sz w:val="24"/>
                <w:szCs w:val="24"/>
              </w:rPr>
              <w:t xml:space="preserve">will be completed by the </w:t>
            </w:r>
            <w:r w:rsidR="0036446C" w:rsidRPr="006F1CDB">
              <w:rPr>
                <w:sz w:val="24"/>
                <w:szCs w:val="24"/>
              </w:rPr>
              <w:t>Administration Assistant</w:t>
            </w:r>
            <w:r w:rsidRPr="006F1CDB">
              <w:rPr>
                <w:sz w:val="24"/>
                <w:szCs w:val="24"/>
              </w:rPr>
              <w:t xml:space="preserve"> in the hours allocated to the role. Assistance will be available as required.</w:t>
            </w:r>
            <w:r w:rsidR="005E3AD1" w:rsidRPr="006F1CDB">
              <w:rPr>
                <w:sz w:val="24"/>
                <w:szCs w:val="24"/>
              </w:rPr>
              <w:t xml:space="preserve"> </w:t>
            </w:r>
          </w:p>
          <w:p w14:paraId="104BD6E3" w14:textId="487F7305" w:rsidR="005E3AD1" w:rsidRPr="006F1CDB" w:rsidRDefault="005E3AD1" w:rsidP="00626900">
            <w:pPr>
              <w:spacing w:after="0" w:line="240" w:lineRule="auto"/>
              <w:rPr>
                <w:sz w:val="24"/>
                <w:szCs w:val="24"/>
              </w:rPr>
            </w:pPr>
          </w:p>
          <w:p w14:paraId="5C6C5544" w14:textId="48E7C168" w:rsidR="005E3AD1" w:rsidRPr="006F1CDB" w:rsidRDefault="005E3AD1" w:rsidP="00626900">
            <w:pPr>
              <w:spacing w:after="0" w:line="240" w:lineRule="auto"/>
              <w:rPr>
                <w:b/>
                <w:sz w:val="24"/>
                <w:szCs w:val="24"/>
              </w:rPr>
            </w:pPr>
            <w:r w:rsidRPr="006F1CDB">
              <w:rPr>
                <w:b/>
                <w:sz w:val="24"/>
                <w:szCs w:val="24"/>
              </w:rPr>
              <w:t>10/. Review</w:t>
            </w:r>
          </w:p>
          <w:p w14:paraId="28673221" w14:textId="31AA3C98" w:rsidR="00872D7F" w:rsidRPr="000C3047" w:rsidRDefault="005E3AD1" w:rsidP="00626900">
            <w:pPr>
              <w:spacing w:after="0" w:line="240" w:lineRule="auto"/>
              <w:rPr>
                <w:sz w:val="24"/>
                <w:szCs w:val="24"/>
              </w:rPr>
            </w:pPr>
            <w:r w:rsidRPr="006F1CDB">
              <w:rPr>
                <w:sz w:val="24"/>
                <w:szCs w:val="24"/>
              </w:rPr>
              <w:t xml:space="preserve">A review of this position is expected to occur </w:t>
            </w:r>
            <w:r w:rsidR="0087716A" w:rsidRPr="006F1CDB">
              <w:rPr>
                <w:sz w:val="24"/>
                <w:szCs w:val="24"/>
              </w:rPr>
              <w:t>every 1/4</w:t>
            </w:r>
            <w:r w:rsidR="00F9174F">
              <w:rPr>
                <w:sz w:val="24"/>
                <w:szCs w:val="24"/>
              </w:rPr>
              <w:t>.</w:t>
            </w:r>
          </w:p>
        </w:tc>
      </w:tr>
    </w:tbl>
    <w:p w14:paraId="4831E02B" w14:textId="6E48BA3D" w:rsidR="008477DC" w:rsidRPr="008477DC" w:rsidRDefault="008477DC" w:rsidP="00F9174F"/>
    <w:sectPr w:rsidR="008477DC" w:rsidRPr="008477DC" w:rsidSect="00855AA0">
      <w:footerReference w:type="default" r:id="rId8"/>
      <w:pgSz w:w="11906" w:h="16838"/>
      <w:pgMar w:top="851"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617BD" w14:textId="77777777" w:rsidR="00B02B4F" w:rsidRDefault="00B02B4F" w:rsidP="001D26F2">
      <w:pPr>
        <w:spacing w:after="0" w:line="240" w:lineRule="auto"/>
      </w:pPr>
      <w:r>
        <w:separator/>
      </w:r>
    </w:p>
  </w:endnote>
  <w:endnote w:type="continuationSeparator" w:id="0">
    <w:p w14:paraId="1384858B" w14:textId="77777777" w:rsidR="00B02B4F" w:rsidRDefault="00B02B4F" w:rsidP="001D2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978DB" w14:textId="77777777" w:rsidR="00511373" w:rsidRDefault="0051137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095E554F" w14:textId="77777777" w:rsidR="00511373" w:rsidRDefault="005113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92BA66" w14:textId="77777777" w:rsidR="00B02B4F" w:rsidRDefault="00B02B4F" w:rsidP="001D26F2">
      <w:pPr>
        <w:spacing w:after="0" w:line="240" w:lineRule="auto"/>
      </w:pPr>
      <w:r>
        <w:separator/>
      </w:r>
    </w:p>
  </w:footnote>
  <w:footnote w:type="continuationSeparator" w:id="0">
    <w:p w14:paraId="4830D272" w14:textId="77777777" w:rsidR="00B02B4F" w:rsidRDefault="00B02B4F" w:rsidP="001D26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B733F"/>
    <w:multiLevelType w:val="hybridMultilevel"/>
    <w:tmpl w:val="FB06D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D927ECA"/>
    <w:multiLevelType w:val="hybridMultilevel"/>
    <w:tmpl w:val="DEF04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16B7757"/>
    <w:multiLevelType w:val="hybridMultilevel"/>
    <w:tmpl w:val="46BAC4F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44715FCD"/>
    <w:multiLevelType w:val="hybridMultilevel"/>
    <w:tmpl w:val="B0B47D98"/>
    <w:lvl w:ilvl="0" w:tplc="C616AF16">
      <w:start w:val="1"/>
      <w:numFmt w:val="bullet"/>
      <w:lvlText w:val=""/>
      <w:lvlJc w:val="left"/>
      <w:pPr>
        <w:tabs>
          <w:tab w:val="num" w:pos="720"/>
        </w:tabs>
        <w:ind w:left="720" w:hanging="360"/>
      </w:pPr>
      <w:rPr>
        <w:rFonts w:ascii="Symbol" w:hAnsi="Symbol" w:hint="default"/>
        <w:sz w:val="20"/>
      </w:rPr>
    </w:lvl>
    <w:lvl w:ilvl="1" w:tplc="0409000F">
      <w:start w:val="1"/>
      <w:numFmt w:val="decimal"/>
      <w:lvlText w:val="%2."/>
      <w:lvlJc w:val="left"/>
      <w:pPr>
        <w:tabs>
          <w:tab w:val="num" w:pos="1440"/>
        </w:tabs>
        <w:ind w:left="1440" w:hanging="360"/>
      </w:pPr>
      <w:rPr>
        <w:rFonts w:hint="default"/>
        <w:sz w:val="20"/>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CE7662"/>
    <w:multiLevelType w:val="hybridMultilevel"/>
    <w:tmpl w:val="CD3E8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49654A7"/>
    <w:multiLevelType w:val="hybridMultilevel"/>
    <w:tmpl w:val="8FA2DE9E"/>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57E1A16"/>
    <w:multiLevelType w:val="hybridMultilevel"/>
    <w:tmpl w:val="DF6CA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E9D7792"/>
    <w:multiLevelType w:val="hybridMultilevel"/>
    <w:tmpl w:val="C958C7A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37B738E"/>
    <w:multiLevelType w:val="hybridMultilevel"/>
    <w:tmpl w:val="C0CAA52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F614DA"/>
    <w:multiLevelType w:val="hybridMultilevel"/>
    <w:tmpl w:val="7B06333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abstractNumId w:val="7"/>
  </w:num>
  <w:num w:numId="2">
    <w:abstractNumId w:val="1"/>
  </w:num>
  <w:num w:numId="3">
    <w:abstractNumId w:val="8"/>
  </w:num>
  <w:num w:numId="4">
    <w:abstractNumId w:val="9"/>
  </w:num>
  <w:num w:numId="5">
    <w:abstractNumId w:val="3"/>
  </w:num>
  <w:num w:numId="6">
    <w:abstractNumId w:val="2"/>
  </w:num>
  <w:num w:numId="7">
    <w:abstractNumId w:val="5"/>
  </w:num>
  <w:num w:numId="8">
    <w:abstractNumId w:val="0"/>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7DC"/>
    <w:rsid w:val="00032D3E"/>
    <w:rsid w:val="0004101A"/>
    <w:rsid w:val="000549CF"/>
    <w:rsid w:val="000C3047"/>
    <w:rsid w:val="000C58C4"/>
    <w:rsid w:val="001A6260"/>
    <w:rsid w:val="001B15D6"/>
    <w:rsid w:val="001B5047"/>
    <w:rsid w:val="001D26F2"/>
    <w:rsid w:val="001F659F"/>
    <w:rsid w:val="001F6767"/>
    <w:rsid w:val="00275ABD"/>
    <w:rsid w:val="002929DD"/>
    <w:rsid w:val="002945F2"/>
    <w:rsid w:val="002C1D3D"/>
    <w:rsid w:val="003141DF"/>
    <w:rsid w:val="00347A6E"/>
    <w:rsid w:val="0036446C"/>
    <w:rsid w:val="00373FFA"/>
    <w:rsid w:val="003C4B07"/>
    <w:rsid w:val="003D68B1"/>
    <w:rsid w:val="004C56A8"/>
    <w:rsid w:val="00511373"/>
    <w:rsid w:val="0052620D"/>
    <w:rsid w:val="00532C22"/>
    <w:rsid w:val="005E3AD1"/>
    <w:rsid w:val="00626900"/>
    <w:rsid w:val="006C7DD3"/>
    <w:rsid w:val="006D489C"/>
    <w:rsid w:val="006F1CDB"/>
    <w:rsid w:val="006F310E"/>
    <w:rsid w:val="0070761C"/>
    <w:rsid w:val="00707C8F"/>
    <w:rsid w:val="00826EEF"/>
    <w:rsid w:val="008477DC"/>
    <w:rsid w:val="00855AA0"/>
    <w:rsid w:val="00872D7F"/>
    <w:rsid w:val="0087716A"/>
    <w:rsid w:val="00882254"/>
    <w:rsid w:val="008E6FA5"/>
    <w:rsid w:val="00957CF7"/>
    <w:rsid w:val="0099508B"/>
    <w:rsid w:val="009B4577"/>
    <w:rsid w:val="009C3C98"/>
    <w:rsid w:val="00A97485"/>
    <w:rsid w:val="00B02B4F"/>
    <w:rsid w:val="00B11808"/>
    <w:rsid w:val="00B27BB9"/>
    <w:rsid w:val="00B95119"/>
    <w:rsid w:val="00BD0BEF"/>
    <w:rsid w:val="00BF6511"/>
    <w:rsid w:val="00C151E0"/>
    <w:rsid w:val="00C27648"/>
    <w:rsid w:val="00C71B5B"/>
    <w:rsid w:val="00C84F7F"/>
    <w:rsid w:val="00CC6050"/>
    <w:rsid w:val="00D4035D"/>
    <w:rsid w:val="00D41444"/>
    <w:rsid w:val="00D6703E"/>
    <w:rsid w:val="00D71D6D"/>
    <w:rsid w:val="00D94ECF"/>
    <w:rsid w:val="00DE5BD8"/>
    <w:rsid w:val="00E02642"/>
    <w:rsid w:val="00E26DAB"/>
    <w:rsid w:val="00E30A8D"/>
    <w:rsid w:val="00E46B7A"/>
    <w:rsid w:val="00E75A99"/>
    <w:rsid w:val="00E82B90"/>
    <w:rsid w:val="00F42C04"/>
    <w:rsid w:val="00F917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E92790"/>
  <w15:docId w15:val="{ADB27E52-8AC9-4486-A429-1ACBFE093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41D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7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8477DC"/>
    <w:pPr>
      <w:ind w:left="720"/>
      <w:contextualSpacing/>
    </w:pPr>
  </w:style>
  <w:style w:type="paragraph" w:styleId="Header">
    <w:name w:val="header"/>
    <w:basedOn w:val="Normal"/>
    <w:link w:val="HeaderChar"/>
    <w:uiPriority w:val="99"/>
    <w:unhideWhenUsed/>
    <w:rsid w:val="001D26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26F2"/>
  </w:style>
  <w:style w:type="paragraph" w:styleId="Footer">
    <w:name w:val="footer"/>
    <w:basedOn w:val="Normal"/>
    <w:link w:val="FooterChar"/>
    <w:uiPriority w:val="99"/>
    <w:unhideWhenUsed/>
    <w:rsid w:val="001D26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6F2"/>
  </w:style>
  <w:style w:type="paragraph" w:styleId="BalloonText">
    <w:name w:val="Balloon Text"/>
    <w:basedOn w:val="Normal"/>
    <w:link w:val="BalloonTextChar"/>
    <w:uiPriority w:val="99"/>
    <w:semiHidden/>
    <w:unhideWhenUsed/>
    <w:rsid w:val="001D26F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D26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801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 Chu</dc:creator>
  <cp:lastModifiedBy>Admin</cp:lastModifiedBy>
  <cp:revision>2</cp:revision>
  <cp:lastPrinted>2015-04-20T09:22:00Z</cp:lastPrinted>
  <dcterms:created xsi:type="dcterms:W3CDTF">2018-06-18T05:41:00Z</dcterms:created>
  <dcterms:modified xsi:type="dcterms:W3CDTF">2018-06-18T05:41:00Z</dcterms:modified>
</cp:coreProperties>
</file>