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71" w:rsidRDefault="00946FE1" w:rsidP="00946FE1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SOUTH TUGGERANONG SOFTBALL ASSOCIATION</w:t>
      </w:r>
    </w:p>
    <w:p w:rsidR="00946FE1" w:rsidRDefault="00F3209B" w:rsidP="00946FE1">
      <w:pPr>
        <w:spacing w:after="0"/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JUNE 2015</w:t>
      </w:r>
    </w:p>
    <w:tbl>
      <w:tblPr>
        <w:tblStyle w:val="TableGrid"/>
        <w:tblW w:w="11168" w:type="dxa"/>
        <w:tblInd w:w="-885" w:type="dxa"/>
        <w:tblLook w:val="04A0" w:firstRow="1" w:lastRow="0" w:firstColumn="1" w:lastColumn="0" w:noHBand="0" w:noVBand="1"/>
      </w:tblPr>
      <w:tblGrid>
        <w:gridCol w:w="3372"/>
        <w:gridCol w:w="7796"/>
      </w:tblGrid>
      <w:tr w:rsidR="00946FE1" w:rsidTr="00541FA8">
        <w:trPr>
          <w:trHeight w:val="388"/>
        </w:trPr>
        <w:tc>
          <w:tcPr>
            <w:tcW w:w="11168" w:type="dxa"/>
            <w:gridSpan w:val="2"/>
            <w:shd w:val="clear" w:color="auto" w:fill="00B0F0"/>
          </w:tcPr>
          <w:p w:rsidR="00946FE1" w:rsidRPr="00541FA8" w:rsidRDefault="00541FA8" w:rsidP="00946F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COMMITTEE MEETING </w:t>
            </w:r>
          </w:p>
        </w:tc>
      </w:tr>
      <w:tr w:rsidR="00946FE1" w:rsidTr="00541FA8">
        <w:trPr>
          <w:trHeight w:val="546"/>
        </w:trPr>
        <w:tc>
          <w:tcPr>
            <w:tcW w:w="3372" w:type="dxa"/>
          </w:tcPr>
          <w:p w:rsidR="00946FE1" w:rsidRPr="00541FA8" w:rsidRDefault="00946FE1" w:rsidP="00946FE1">
            <w:pPr>
              <w:rPr>
                <w:color w:val="548DD4" w:themeColor="text2" w:themeTint="99"/>
                <w:sz w:val="28"/>
                <w:szCs w:val="28"/>
              </w:rPr>
            </w:pPr>
            <w:r w:rsidRPr="00541FA8">
              <w:rPr>
                <w:color w:val="548DD4" w:themeColor="text2" w:themeTint="99"/>
                <w:sz w:val="28"/>
                <w:szCs w:val="28"/>
              </w:rPr>
              <w:t>HELD:</w:t>
            </w:r>
          </w:p>
        </w:tc>
        <w:tc>
          <w:tcPr>
            <w:tcW w:w="7796" w:type="dxa"/>
          </w:tcPr>
          <w:p w:rsidR="00946FE1" w:rsidRDefault="00946FE1" w:rsidP="00946FE1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541FA8" w:rsidRPr="00541FA8" w:rsidRDefault="00B42956" w:rsidP="0094517E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Thursday 11 </w:t>
            </w:r>
            <w:r w:rsidR="0094517E">
              <w:rPr>
                <w:color w:val="548DD4" w:themeColor="text2" w:themeTint="99"/>
                <w:sz w:val="24"/>
                <w:szCs w:val="24"/>
              </w:rPr>
              <w:t>June 2015</w:t>
            </w:r>
          </w:p>
        </w:tc>
      </w:tr>
      <w:tr w:rsidR="00946FE1" w:rsidTr="00541FA8">
        <w:trPr>
          <w:trHeight w:val="546"/>
        </w:trPr>
        <w:tc>
          <w:tcPr>
            <w:tcW w:w="3372" w:type="dxa"/>
          </w:tcPr>
          <w:p w:rsidR="00946FE1" w:rsidRPr="00541FA8" w:rsidRDefault="00946FE1" w:rsidP="00946FE1">
            <w:pPr>
              <w:rPr>
                <w:color w:val="548DD4" w:themeColor="text2" w:themeTint="99"/>
                <w:sz w:val="28"/>
                <w:szCs w:val="28"/>
              </w:rPr>
            </w:pPr>
            <w:r w:rsidRPr="00541FA8">
              <w:rPr>
                <w:color w:val="548DD4" w:themeColor="text2" w:themeTint="99"/>
                <w:sz w:val="28"/>
                <w:szCs w:val="28"/>
              </w:rPr>
              <w:t>LOCATION:</w:t>
            </w:r>
          </w:p>
        </w:tc>
        <w:tc>
          <w:tcPr>
            <w:tcW w:w="7796" w:type="dxa"/>
          </w:tcPr>
          <w:p w:rsidR="00946FE1" w:rsidRDefault="00946FE1" w:rsidP="00946FE1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541FA8" w:rsidRPr="00541FA8" w:rsidRDefault="005D6B8A" w:rsidP="005D6B8A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Erindale Vikings Club</w:t>
            </w:r>
          </w:p>
        </w:tc>
      </w:tr>
      <w:tr w:rsidR="00946FE1" w:rsidTr="00541FA8">
        <w:trPr>
          <w:trHeight w:val="546"/>
        </w:trPr>
        <w:tc>
          <w:tcPr>
            <w:tcW w:w="3372" w:type="dxa"/>
          </w:tcPr>
          <w:p w:rsidR="00946FE1" w:rsidRPr="00541FA8" w:rsidRDefault="00946FE1" w:rsidP="00946FE1">
            <w:pPr>
              <w:rPr>
                <w:color w:val="548DD4" w:themeColor="text2" w:themeTint="99"/>
                <w:sz w:val="28"/>
                <w:szCs w:val="28"/>
              </w:rPr>
            </w:pPr>
            <w:r w:rsidRPr="00541FA8">
              <w:rPr>
                <w:color w:val="548DD4" w:themeColor="text2" w:themeTint="99"/>
                <w:sz w:val="28"/>
                <w:szCs w:val="28"/>
              </w:rPr>
              <w:t>PRESENT:</w:t>
            </w:r>
          </w:p>
        </w:tc>
        <w:tc>
          <w:tcPr>
            <w:tcW w:w="7796" w:type="dxa"/>
          </w:tcPr>
          <w:p w:rsidR="00946FE1" w:rsidRDefault="00946FE1" w:rsidP="00946FE1">
            <w:pPr>
              <w:rPr>
                <w:color w:val="548DD4" w:themeColor="text2" w:themeTint="99"/>
                <w:sz w:val="24"/>
                <w:szCs w:val="24"/>
              </w:rPr>
            </w:pPr>
          </w:p>
          <w:p w:rsidR="00541FA8" w:rsidRPr="00541FA8" w:rsidRDefault="00B42956" w:rsidP="00B42956"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Emma, </w:t>
            </w:r>
            <w:r w:rsidR="00030703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="007F4C06">
              <w:rPr>
                <w:color w:val="548DD4" w:themeColor="text2" w:themeTint="99"/>
                <w:sz w:val="24"/>
                <w:szCs w:val="24"/>
              </w:rPr>
              <w:t>Leanne</w:t>
            </w:r>
            <w:r w:rsidR="00030703">
              <w:rPr>
                <w:color w:val="548DD4" w:themeColor="text2" w:themeTint="99"/>
                <w:sz w:val="24"/>
                <w:szCs w:val="24"/>
              </w:rPr>
              <w:t xml:space="preserve">, </w:t>
            </w:r>
            <w:r w:rsidR="00C55F65">
              <w:rPr>
                <w:color w:val="548DD4" w:themeColor="text2" w:themeTint="99"/>
                <w:sz w:val="24"/>
                <w:szCs w:val="24"/>
              </w:rPr>
              <w:t xml:space="preserve">Clare, 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Dave </w:t>
            </w:r>
            <w:r w:rsidR="007F4C06">
              <w:rPr>
                <w:color w:val="548DD4" w:themeColor="text2" w:themeTint="99"/>
                <w:sz w:val="24"/>
                <w:szCs w:val="24"/>
              </w:rPr>
              <w:t xml:space="preserve">and </w:t>
            </w:r>
            <w:r w:rsidR="005D6B8A">
              <w:rPr>
                <w:color w:val="548DD4" w:themeColor="text2" w:themeTint="99"/>
                <w:sz w:val="24"/>
                <w:szCs w:val="24"/>
              </w:rPr>
              <w:t xml:space="preserve">Mandy </w:t>
            </w:r>
          </w:p>
        </w:tc>
      </w:tr>
      <w:tr w:rsidR="00946FE1" w:rsidTr="00541FA8">
        <w:trPr>
          <w:trHeight w:val="386"/>
        </w:trPr>
        <w:tc>
          <w:tcPr>
            <w:tcW w:w="3372" w:type="dxa"/>
          </w:tcPr>
          <w:p w:rsidR="00946FE1" w:rsidRPr="00541FA8" w:rsidRDefault="00946FE1" w:rsidP="00946FE1">
            <w:pPr>
              <w:rPr>
                <w:color w:val="548DD4" w:themeColor="text2" w:themeTint="99"/>
                <w:sz w:val="28"/>
                <w:szCs w:val="28"/>
              </w:rPr>
            </w:pPr>
            <w:r w:rsidRPr="00541FA8">
              <w:rPr>
                <w:color w:val="548DD4" w:themeColor="text2" w:themeTint="99"/>
                <w:sz w:val="28"/>
                <w:szCs w:val="28"/>
              </w:rPr>
              <w:t>ABSENT:</w:t>
            </w:r>
          </w:p>
        </w:tc>
        <w:tc>
          <w:tcPr>
            <w:tcW w:w="7796" w:type="dxa"/>
          </w:tcPr>
          <w:p w:rsidR="00541FA8" w:rsidRPr="00541FA8" w:rsidRDefault="00541FA8" w:rsidP="007F4C06">
            <w:pPr>
              <w:rPr>
                <w:color w:val="548DD4" w:themeColor="text2" w:themeTint="99"/>
                <w:sz w:val="24"/>
                <w:szCs w:val="24"/>
              </w:rPr>
            </w:pPr>
          </w:p>
        </w:tc>
      </w:tr>
    </w:tbl>
    <w:p w:rsidR="00946FE1" w:rsidRDefault="00946FE1" w:rsidP="00946FE1">
      <w:pPr>
        <w:spacing w:after="0"/>
        <w:rPr>
          <w:color w:val="548DD4" w:themeColor="text2" w:themeTint="99"/>
          <w:sz w:val="32"/>
          <w:szCs w:val="32"/>
        </w:rPr>
      </w:pPr>
    </w:p>
    <w:tbl>
      <w:tblPr>
        <w:tblStyle w:val="TableGrid"/>
        <w:tblW w:w="11167" w:type="dxa"/>
        <w:tblInd w:w="-885" w:type="dxa"/>
        <w:tblLook w:val="04A0" w:firstRow="1" w:lastRow="0" w:firstColumn="1" w:lastColumn="0" w:noHBand="0" w:noVBand="1"/>
      </w:tblPr>
      <w:tblGrid>
        <w:gridCol w:w="7003"/>
        <w:gridCol w:w="2679"/>
        <w:gridCol w:w="1485"/>
      </w:tblGrid>
      <w:tr w:rsidR="00946FE1" w:rsidTr="00317214">
        <w:trPr>
          <w:trHeight w:val="399"/>
        </w:trPr>
        <w:tc>
          <w:tcPr>
            <w:tcW w:w="7003" w:type="dxa"/>
          </w:tcPr>
          <w:p w:rsidR="00946FE1" w:rsidRPr="00030703" w:rsidRDefault="00030703" w:rsidP="00030703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WELCOME</w:t>
            </w:r>
          </w:p>
        </w:tc>
        <w:tc>
          <w:tcPr>
            <w:tcW w:w="2679" w:type="dxa"/>
          </w:tcPr>
          <w:p w:rsidR="00946FE1" w:rsidRPr="00946FE1" w:rsidRDefault="00946FE1" w:rsidP="00946F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1485" w:type="dxa"/>
          </w:tcPr>
          <w:p w:rsidR="00946FE1" w:rsidRPr="00946FE1" w:rsidRDefault="00946FE1" w:rsidP="00946F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 DATE</w:t>
            </w:r>
          </w:p>
        </w:tc>
      </w:tr>
      <w:tr w:rsidR="00946FE1" w:rsidTr="00317214">
        <w:trPr>
          <w:trHeight w:val="537"/>
        </w:trPr>
        <w:tc>
          <w:tcPr>
            <w:tcW w:w="7003" w:type="dxa"/>
          </w:tcPr>
          <w:p w:rsidR="00946FE1" w:rsidRPr="00946FE1" w:rsidRDefault="005D6B8A" w:rsidP="00D73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</w:t>
            </w:r>
            <w:r w:rsidR="00030703">
              <w:rPr>
                <w:sz w:val="24"/>
                <w:szCs w:val="24"/>
              </w:rPr>
              <w:t>welcomed everyone to the meeting.</w:t>
            </w:r>
            <w:bookmarkStart w:id="0" w:name="_GoBack"/>
            <w:bookmarkEnd w:id="0"/>
          </w:p>
        </w:tc>
        <w:tc>
          <w:tcPr>
            <w:tcW w:w="2679" w:type="dxa"/>
          </w:tcPr>
          <w:p w:rsidR="00230C21" w:rsidRDefault="00230C21" w:rsidP="00946FE1">
            <w:pPr>
              <w:rPr>
                <w:sz w:val="24"/>
                <w:szCs w:val="24"/>
              </w:rPr>
            </w:pPr>
          </w:p>
          <w:p w:rsidR="003E3608" w:rsidRPr="00946FE1" w:rsidRDefault="003E3608" w:rsidP="00946FE1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946FE1" w:rsidRPr="00946FE1" w:rsidRDefault="00946FE1" w:rsidP="00946FE1">
            <w:pPr>
              <w:rPr>
                <w:sz w:val="24"/>
                <w:szCs w:val="24"/>
              </w:rPr>
            </w:pPr>
          </w:p>
        </w:tc>
      </w:tr>
      <w:tr w:rsidR="00946FE1" w:rsidTr="00317214">
        <w:trPr>
          <w:trHeight w:val="537"/>
        </w:trPr>
        <w:tc>
          <w:tcPr>
            <w:tcW w:w="7003" w:type="dxa"/>
          </w:tcPr>
          <w:p w:rsidR="00C55F65" w:rsidRPr="00C55F65" w:rsidRDefault="00030703" w:rsidP="00C55F65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:rsidR="00065936" w:rsidRPr="00030703" w:rsidRDefault="00065936" w:rsidP="00065936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946FE1" w:rsidRPr="00946FE1" w:rsidRDefault="00946FE1" w:rsidP="00946FE1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946FE1" w:rsidRPr="00946FE1" w:rsidRDefault="00946FE1" w:rsidP="00946FE1">
            <w:pPr>
              <w:rPr>
                <w:sz w:val="24"/>
                <w:szCs w:val="24"/>
              </w:rPr>
            </w:pPr>
          </w:p>
        </w:tc>
      </w:tr>
      <w:tr w:rsidR="00946FE1" w:rsidTr="00317214">
        <w:trPr>
          <w:trHeight w:val="537"/>
        </w:trPr>
        <w:tc>
          <w:tcPr>
            <w:tcW w:w="7003" w:type="dxa"/>
          </w:tcPr>
          <w:p w:rsidR="00946FE1" w:rsidRPr="00946FE1" w:rsidRDefault="005D6B8A" w:rsidP="00E6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apologies.</w:t>
            </w:r>
          </w:p>
        </w:tc>
        <w:tc>
          <w:tcPr>
            <w:tcW w:w="2679" w:type="dxa"/>
          </w:tcPr>
          <w:p w:rsidR="00946FE1" w:rsidRPr="00946FE1" w:rsidRDefault="00946FE1" w:rsidP="00946FE1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F153B8" w:rsidRPr="00946FE1" w:rsidRDefault="00F153B8" w:rsidP="00946FE1">
            <w:pPr>
              <w:rPr>
                <w:sz w:val="24"/>
                <w:szCs w:val="24"/>
              </w:rPr>
            </w:pPr>
          </w:p>
        </w:tc>
      </w:tr>
      <w:tr w:rsidR="00946FE1" w:rsidRPr="00541FA8" w:rsidTr="00317214">
        <w:trPr>
          <w:trHeight w:val="537"/>
        </w:trPr>
        <w:tc>
          <w:tcPr>
            <w:tcW w:w="7003" w:type="dxa"/>
          </w:tcPr>
          <w:p w:rsidR="00946FE1" w:rsidRPr="00030703" w:rsidRDefault="00F3209B" w:rsidP="005D6B8A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FINANCES</w:t>
            </w:r>
          </w:p>
        </w:tc>
        <w:tc>
          <w:tcPr>
            <w:tcW w:w="2679" w:type="dxa"/>
          </w:tcPr>
          <w:p w:rsidR="00946FE1" w:rsidRPr="00541FA8" w:rsidRDefault="00946FE1" w:rsidP="00946FE1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946FE1" w:rsidRPr="00541FA8" w:rsidRDefault="00946FE1" w:rsidP="00541FA8">
            <w:pPr>
              <w:rPr>
                <w:b/>
                <w:sz w:val="24"/>
                <w:szCs w:val="24"/>
              </w:rPr>
            </w:pPr>
          </w:p>
        </w:tc>
      </w:tr>
      <w:tr w:rsidR="00395FAB" w:rsidTr="00317214">
        <w:trPr>
          <w:trHeight w:val="537"/>
        </w:trPr>
        <w:tc>
          <w:tcPr>
            <w:tcW w:w="7003" w:type="dxa"/>
          </w:tcPr>
          <w:p w:rsidR="00F3209B" w:rsidRPr="00EA01BE" w:rsidRDefault="00EA01BE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Mandy gave Emma all the papers for the </w:t>
            </w:r>
            <w:proofErr w:type="gramStart"/>
            <w:r>
              <w:rPr>
                <w:sz w:val="24"/>
                <w:szCs w:val="24"/>
              </w:rPr>
              <w:t>audit  and</w:t>
            </w:r>
            <w:proofErr w:type="gramEnd"/>
            <w:r>
              <w:rPr>
                <w:sz w:val="24"/>
                <w:szCs w:val="24"/>
              </w:rPr>
              <w:t xml:space="preserve"> Emma will get the audit done – then we need to have the AGM.  Softball ACT’s AGM is now on 14 July.  Emma will keep us informed, also there is a new Executive Officer and his name is Paul Grogan.</w:t>
            </w:r>
          </w:p>
          <w:p w:rsidR="00F3209B" w:rsidRDefault="00F3209B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discussed the finances, bank balance is $31.45.  </w:t>
            </w:r>
          </w:p>
          <w:p w:rsidR="00F3209B" w:rsidRDefault="00F3209B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owe $1000 to good Samaritan.  </w:t>
            </w:r>
          </w:p>
          <w:p w:rsidR="00F3209B" w:rsidRDefault="00F3209B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Mandy we owe $154.20 – this is for the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box $120 at Calwell and $34.20 for ground hire at Calwell.</w:t>
            </w:r>
          </w:p>
          <w:p w:rsidR="00F3209B" w:rsidRDefault="00F3209B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owe SUAACT $1412.00 for the 2013/14 season.</w:t>
            </w:r>
          </w:p>
          <w:p w:rsidR="00F3209B" w:rsidRDefault="00F3209B" w:rsidP="00565E1D">
            <w:pPr>
              <w:rPr>
                <w:sz w:val="24"/>
                <w:szCs w:val="24"/>
              </w:rPr>
            </w:pPr>
          </w:p>
          <w:p w:rsidR="00F3209B" w:rsidRDefault="00F3209B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Vikings club have given us a grant again $1250 in July and $1200 in September.  Mandy to organise to pick up these cheques and deposit into the bank.  Emma will pay SUAACT $1000 of their invoice.</w:t>
            </w:r>
          </w:p>
          <w:p w:rsidR="00F3209B" w:rsidRDefault="00F3209B" w:rsidP="00565E1D">
            <w:pPr>
              <w:rPr>
                <w:sz w:val="24"/>
                <w:szCs w:val="24"/>
              </w:rPr>
            </w:pPr>
          </w:p>
          <w:p w:rsidR="00F3209B" w:rsidRDefault="00F3209B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let the committee know that she has been in touch with Jack Martin who owns a scrap metal yard and is possibly willing to give us $5000 which we can use for names on shirts for all the teams.</w:t>
            </w:r>
          </w:p>
          <w:p w:rsidR="00F3209B" w:rsidRDefault="00F3209B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has a quote for $3300 for A/B men and A women and caps as well.  Equates to $73.33 each.  If players want to buy their own possibly we can charge $100.00 each.  We can also look at $20 deposit on the shirt and then at the end of the season can purchase for $20 less.</w:t>
            </w:r>
          </w:p>
          <w:p w:rsidR="00F3209B" w:rsidRPr="00F3209B" w:rsidRDefault="00F3209B" w:rsidP="00565E1D">
            <w:pPr>
              <w:rPr>
                <w:sz w:val="24"/>
                <w:szCs w:val="24"/>
              </w:rPr>
            </w:pPr>
          </w:p>
          <w:p w:rsidR="00F3209B" w:rsidRPr="00B63042" w:rsidRDefault="00B63042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need a database for the tops – probably put this in with the rego information.</w:t>
            </w: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F3209B" w:rsidRDefault="00F3209B" w:rsidP="00565E1D">
            <w:pPr>
              <w:rPr>
                <w:b/>
                <w:sz w:val="24"/>
                <w:szCs w:val="24"/>
              </w:rPr>
            </w:pPr>
          </w:p>
          <w:p w:rsidR="00240189" w:rsidRPr="00240189" w:rsidRDefault="00240189" w:rsidP="00C56E3E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240189" w:rsidRDefault="00240189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Default="00F3209B" w:rsidP="00C55F65">
            <w:pPr>
              <w:rPr>
                <w:b/>
                <w:sz w:val="24"/>
                <w:szCs w:val="24"/>
              </w:rPr>
            </w:pPr>
          </w:p>
          <w:p w:rsidR="00F3209B" w:rsidRPr="00F3209B" w:rsidRDefault="00F3209B" w:rsidP="00C55F6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Emma to send a photo of the top to the committee.</w:t>
            </w: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395FAB" w:rsidRPr="00030703" w:rsidRDefault="00DA7B3F" w:rsidP="00565E1D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</w:t>
            </w:r>
          </w:p>
        </w:tc>
        <w:tc>
          <w:tcPr>
            <w:tcW w:w="2679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DA7B3F" w:rsidRDefault="00DA7B3F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Emma suggested the idea of Social 7’s and she knows Joe Roth and has spoken to him about the possibility of a game between A grade women and men and the Canberra Capitals at Canberra </w:t>
            </w:r>
            <w:proofErr w:type="spellStart"/>
            <w:r>
              <w:rPr>
                <w:sz w:val="24"/>
                <w:szCs w:val="24"/>
              </w:rPr>
              <w:t>Uni</w:t>
            </w:r>
            <w:proofErr w:type="spellEnd"/>
            <w:r>
              <w:rPr>
                <w:sz w:val="24"/>
                <w:szCs w:val="24"/>
              </w:rPr>
              <w:t xml:space="preserve"> with a gold coin donation.</w:t>
            </w:r>
          </w:p>
          <w:p w:rsidR="00DA7B3F" w:rsidRDefault="00DA7B3F" w:rsidP="00565E1D">
            <w:pPr>
              <w:rPr>
                <w:sz w:val="24"/>
                <w:szCs w:val="24"/>
              </w:rPr>
            </w:pPr>
          </w:p>
          <w:p w:rsidR="00DA7B3F" w:rsidRDefault="00DA7B3F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Mandy to approach her friend about us having a display at Big Boys Toys in Canberra at EPIC on 22 August.</w:t>
            </w:r>
          </w:p>
          <w:p w:rsidR="00DA7B3F" w:rsidRDefault="00DA7B3F" w:rsidP="00565E1D">
            <w:pPr>
              <w:rPr>
                <w:sz w:val="24"/>
                <w:szCs w:val="24"/>
              </w:rPr>
            </w:pPr>
          </w:p>
          <w:p w:rsidR="00DA7B3F" w:rsidRDefault="00DA7B3F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could do an Ezy Scrap metal fundraiser.</w:t>
            </w:r>
          </w:p>
          <w:p w:rsidR="00DA7B3F" w:rsidRDefault="00DA7B3F" w:rsidP="00565E1D">
            <w:pPr>
              <w:rPr>
                <w:sz w:val="24"/>
                <w:szCs w:val="24"/>
              </w:rPr>
            </w:pPr>
          </w:p>
          <w:p w:rsidR="00DA7B3F" w:rsidRDefault="00DA7B3F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physio at Calwell is on board with us again so we need to keep letting players know to go there, will advertise more on the website and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 page.</w:t>
            </w:r>
          </w:p>
          <w:p w:rsidR="00DA7B3F" w:rsidRDefault="00DA7B3F" w:rsidP="00565E1D">
            <w:pPr>
              <w:rPr>
                <w:sz w:val="24"/>
                <w:szCs w:val="24"/>
              </w:rPr>
            </w:pPr>
          </w:p>
          <w:p w:rsidR="00DA7B3F" w:rsidRDefault="00DA7B3F" w:rsidP="00565E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Mandy to call </w:t>
            </w:r>
            <w:proofErr w:type="spellStart"/>
            <w:r>
              <w:rPr>
                <w:sz w:val="24"/>
                <w:szCs w:val="24"/>
              </w:rPr>
              <w:t>Supabarn</w:t>
            </w:r>
            <w:proofErr w:type="spellEnd"/>
            <w:r>
              <w:rPr>
                <w:sz w:val="24"/>
                <w:szCs w:val="24"/>
              </w:rPr>
              <w:t xml:space="preserve"> to make sure the BBQ’s are ok for August in light of that Coles have bought out </w:t>
            </w:r>
            <w:proofErr w:type="spellStart"/>
            <w:r>
              <w:rPr>
                <w:sz w:val="24"/>
                <w:szCs w:val="24"/>
              </w:rPr>
              <w:t>Supabarn</w:t>
            </w:r>
            <w:proofErr w:type="spellEnd"/>
            <w:r>
              <w:rPr>
                <w:sz w:val="24"/>
                <w:szCs w:val="24"/>
              </w:rPr>
              <w:t>.  Mandy to confirm everything for the 1 August and 29</w:t>
            </w:r>
            <w:r w:rsidRPr="00DA7B3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 and send them the Public Liability form from Softball ACT.</w:t>
            </w:r>
          </w:p>
          <w:p w:rsidR="00DA7B3F" w:rsidRPr="00946FE1" w:rsidRDefault="00DA7B3F" w:rsidP="00565E1D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395FAB" w:rsidRDefault="00395FAB" w:rsidP="00946FE1">
            <w:pPr>
              <w:rPr>
                <w:sz w:val="24"/>
                <w:szCs w:val="24"/>
              </w:rPr>
            </w:pPr>
          </w:p>
          <w:p w:rsidR="00030703" w:rsidRPr="00030703" w:rsidRDefault="00DA7B3F" w:rsidP="00DA7B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to follow up.</w:t>
            </w: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395FAB" w:rsidRPr="00030703" w:rsidRDefault="00335E30" w:rsidP="00565E1D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REGO DAYS</w:t>
            </w:r>
          </w:p>
        </w:tc>
        <w:tc>
          <w:tcPr>
            <w:tcW w:w="2679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335E30" w:rsidRDefault="00EA01BE" w:rsidP="0039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was suggested that we have a rego day at either Calwell Shopping Centre or Vikings Club.</w:t>
            </w:r>
          </w:p>
          <w:p w:rsidR="00335E30" w:rsidRDefault="00335E30" w:rsidP="00395FAB">
            <w:pPr>
              <w:rPr>
                <w:sz w:val="24"/>
                <w:szCs w:val="24"/>
              </w:rPr>
            </w:pPr>
          </w:p>
          <w:p w:rsidR="00335E30" w:rsidRDefault="00335E30" w:rsidP="00395FAB">
            <w:pPr>
              <w:rPr>
                <w:sz w:val="24"/>
                <w:szCs w:val="24"/>
              </w:rPr>
            </w:pPr>
          </w:p>
          <w:p w:rsidR="00335E30" w:rsidRDefault="00335E30" w:rsidP="00395FAB">
            <w:pPr>
              <w:rPr>
                <w:sz w:val="24"/>
                <w:szCs w:val="24"/>
              </w:rPr>
            </w:pPr>
          </w:p>
          <w:p w:rsidR="00565E1D" w:rsidRPr="00946FE1" w:rsidRDefault="00565E1D" w:rsidP="0039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565E1D" w:rsidRPr="000927D1" w:rsidRDefault="00EA01BE" w:rsidP="000927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Mandy to speak with the Vikings Club and let the committee know.  Also will contact Calwell and Erindale Shopping centre for details.</w:t>
            </w: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395FAB" w:rsidRPr="003749E8" w:rsidRDefault="00EA01BE" w:rsidP="000927D1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Ken </w:t>
            </w:r>
            <w:proofErr w:type="spellStart"/>
            <w:r>
              <w:rPr>
                <w:b/>
                <w:sz w:val="24"/>
                <w:szCs w:val="24"/>
              </w:rPr>
              <w:t>Selu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EA01BE" w:rsidRDefault="00EA01BE" w:rsidP="008A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 </w:t>
            </w:r>
            <w:proofErr w:type="spellStart"/>
            <w:r>
              <w:rPr>
                <w:sz w:val="24"/>
                <w:szCs w:val="24"/>
              </w:rPr>
              <w:t>Selu</w:t>
            </w:r>
            <w:proofErr w:type="spellEnd"/>
            <w:r>
              <w:rPr>
                <w:sz w:val="24"/>
                <w:szCs w:val="24"/>
              </w:rPr>
              <w:t xml:space="preserve"> joined our meeting to discuss Storm and Woden joining together in some way to benefit Woden’s younger players playing up and also helping to make Storm </w:t>
            </w:r>
            <w:proofErr w:type="spellStart"/>
            <w:r>
              <w:rPr>
                <w:sz w:val="24"/>
                <w:szCs w:val="24"/>
              </w:rPr>
              <w:t>womens</w:t>
            </w:r>
            <w:proofErr w:type="spellEnd"/>
            <w:r>
              <w:rPr>
                <w:sz w:val="24"/>
                <w:szCs w:val="24"/>
              </w:rPr>
              <w:t xml:space="preserve"> teams.  This would benefit both clubs, teams the competition in general.  We could possibly put in place a farming arrangement, Ken has lots of contacts in PNG and will be bringing at least 9 girls to Canberra during the season to play softball </w:t>
            </w:r>
            <w:proofErr w:type="gramStart"/>
            <w:r>
              <w:rPr>
                <w:sz w:val="24"/>
                <w:szCs w:val="24"/>
              </w:rPr>
              <w:t>and  possibly</w:t>
            </w:r>
            <w:proofErr w:type="gramEnd"/>
            <w:r>
              <w:rPr>
                <w:sz w:val="24"/>
                <w:szCs w:val="24"/>
              </w:rPr>
              <w:t xml:space="preserve"> 5 men.</w:t>
            </w:r>
          </w:p>
          <w:p w:rsidR="00EA01BE" w:rsidRDefault="00EA01BE" w:rsidP="008A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committee would like to see an arrangement put in place – say for a couple of years to make sure that this is just not for one year but for longer so we will all see the benefit of what we can achieve.</w:t>
            </w:r>
          </w:p>
          <w:p w:rsidR="00EA01BE" w:rsidRDefault="00EA01BE" w:rsidP="008A6A35">
            <w:pPr>
              <w:rPr>
                <w:sz w:val="24"/>
                <w:szCs w:val="24"/>
              </w:rPr>
            </w:pPr>
          </w:p>
          <w:p w:rsidR="00EA01BE" w:rsidRDefault="00EA01BE" w:rsidP="008A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will go and speak to his committee and let us know, and a potential agreement can be put in place.</w:t>
            </w:r>
          </w:p>
          <w:p w:rsidR="00EA01BE" w:rsidRDefault="00EA01BE" w:rsidP="008A6A35">
            <w:pPr>
              <w:rPr>
                <w:sz w:val="24"/>
                <w:szCs w:val="24"/>
              </w:rPr>
            </w:pPr>
          </w:p>
          <w:p w:rsidR="00EA01BE" w:rsidRDefault="00EA01BE" w:rsidP="008A6A35">
            <w:pPr>
              <w:rPr>
                <w:sz w:val="24"/>
                <w:szCs w:val="24"/>
              </w:rPr>
            </w:pPr>
          </w:p>
          <w:p w:rsidR="00EA01BE" w:rsidRDefault="00EA01BE" w:rsidP="008A6A35">
            <w:pPr>
              <w:rPr>
                <w:sz w:val="24"/>
                <w:szCs w:val="24"/>
              </w:rPr>
            </w:pPr>
          </w:p>
          <w:p w:rsidR="008A6A35" w:rsidRPr="00946FE1" w:rsidRDefault="008A6A35" w:rsidP="00EA01BE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3749E8" w:rsidRDefault="003749E8" w:rsidP="001C2610">
            <w:pPr>
              <w:rPr>
                <w:b/>
                <w:sz w:val="24"/>
                <w:szCs w:val="24"/>
              </w:rPr>
            </w:pPr>
          </w:p>
          <w:p w:rsidR="0042441B" w:rsidRDefault="0042441B" w:rsidP="001C2610">
            <w:pPr>
              <w:rPr>
                <w:b/>
                <w:sz w:val="24"/>
                <w:szCs w:val="24"/>
              </w:rPr>
            </w:pPr>
          </w:p>
          <w:p w:rsidR="0042441B" w:rsidRDefault="0042441B" w:rsidP="001C2610">
            <w:pPr>
              <w:rPr>
                <w:b/>
                <w:sz w:val="24"/>
                <w:szCs w:val="24"/>
              </w:rPr>
            </w:pPr>
          </w:p>
          <w:p w:rsidR="0042441B" w:rsidRDefault="0042441B" w:rsidP="001C2610">
            <w:pPr>
              <w:rPr>
                <w:b/>
                <w:sz w:val="24"/>
                <w:szCs w:val="24"/>
              </w:rPr>
            </w:pPr>
          </w:p>
          <w:p w:rsidR="0042441B" w:rsidRDefault="0042441B" w:rsidP="001C2610">
            <w:pPr>
              <w:rPr>
                <w:b/>
                <w:sz w:val="24"/>
                <w:szCs w:val="24"/>
              </w:rPr>
            </w:pPr>
          </w:p>
          <w:p w:rsidR="0042441B" w:rsidRDefault="00EA01BE" w:rsidP="001C26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to keep the committee informed.</w:t>
            </w:r>
          </w:p>
          <w:p w:rsidR="0042441B" w:rsidRDefault="0042441B" w:rsidP="001C2610">
            <w:pPr>
              <w:rPr>
                <w:b/>
                <w:sz w:val="24"/>
                <w:szCs w:val="24"/>
              </w:rPr>
            </w:pPr>
          </w:p>
          <w:p w:rsidR="0042441B" w:rsidRDefault="0042441B" w:rsidP="001C2610">
            <w:pPr>
              <w:rPr>
                <w:b/>
                <w:sz w:val="24"/>
                <w:szCs w:val="24"/>
              </w:rPr>
            </w:pPr>
          </w:p>
          <w:p w:rsidR="0042441B" w:rsidRDefault="0042441B" w:rsidP="001C2610">
            <w:pPr>
              <w:rPr>
                <w:b/>
                <w:sz w:val="24"/>
                <w:szCs w:val="24"/>
              </w:rPr>
            </w:pPr>
          </w:p>
          <w:p w:rsidR="0042441B" w:rsidRDefault="0042441B" w:rsidP="001C2610">
            <w:pPr>
              <w:rPr>
                <w:b/>
                <w:sz w:val="24"/>
                <w:szCs w:val="24"/>
              </w:rPr>
            </w:pPr>
          </w:p>
          <w:p w:rsidR="005E1800" w:rsidRDefault="005E1800" w:rsidP="001C2610">
            <w:pPr>
              <w:rPr>
                <w:b/>
                <w:sz w:val="24"/>
                <w:szCs w:val="24"/>
              </w:rPr>
            </w:pPr>
          </w:p>
          <w:p w:rsidR="005E1800" w:rsidRDefault="005E1800" w:rsidP="001C2610">
            <w:pPr>
              <w:rPr>
                <w:b/>
                <w:sz w:val="24"/>
                <w:szCs w:val="24"/>
              </w:rPr>
            </w:pPr>
          </w:p>
          <w:p w:rsidR="005E1800" w:rsidRDefault="005E1800" w:rsidP="001C2610">
            <w:pPr>
              <w:rPr>
                <w:b/>
                <w:sz w:val="24"/>
                <w:szCs w:val="24"/>
              </w:rPr>
            </w:pPr>
          </w:p>
          <w:p w:rsidR="005E1800" w:rsidRDefault="005E1800" w:rsidP="001C2610">
            <w:pPr>
              <w:rPr>
                <w:b/>
                <w:sz w:val="24"/>
                <w:szCs w:val="24"/>
              </w:rPr>
            </w:pPr>
          </w:p>
          <w:p w:rsidR="005E1800" w:rsidRDefault="005E1800" w:rsidP="001C2610">
            <w:pPr>
              <w:rPr>
                <w:b/>
                <w:sz w:val="24"/>
                <w:szCs w:val="24"/>
              </w:rPr>
            </w:pPr>
          </w:p>
          <w:p w:rsidR="005E1800" w:rsidRDefault="005E1800" w:rsidP="001C2610">
            <w:pPr>
              <w:rPr>
                <w:b/>
                <w:sz w:val="24"/>
                <w:szCs w:val="24"/>
              </w:rPr>
            </w:pPr>
          </w:p>
          <w:p w:rsidR="005E1800" w:rsidRDefault="005E1800" w:rsidP="001C2610">
            <w:pPr>
              <w:rPr>
                <w:b/>
                <w:sz w:val="24"/>
                <w:szCs w:val="24"/>
              </w:rPr>
            </w:pPr>
          </w:p>
          <w:p w:rsidR="005E1800" w:rsidRDefault="005E1800" w:rsidP="001C2610">
            <w:pPr>
              <w:rPr>
                <w:b/>
                <w:sz w:val="24"/>
                <w:szCs w:val="24"/>
              </w:rPr>
            </w:pPr>
          </w:p>
          <w:p w:rsidR="005E1800" w:rsidRPr="00E261EB" w:rsidRDefault="005E1800" w:rsidP="001C2610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E261EB" w:rsidRPr="00842DD1" w:rsidRDefault="00E261EB" w:rsidP="005E1800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884F7C" w:rsidRPr="00ED6D6C" w:rsidRDefault="00884F7C" w:rsidP="00946FE1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AB" w:rsidRPr="00ED6D6C" w:rsidRDefault="00395FAB" w:rsidP="00946FE1">
            <w:pPr>
              <w:rPr>
                <w:b/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42441B" w:rsidRPr="000B614D" w:rsidRDefault="0042441B" w:rsidP="005E1800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0B614D" w:rsidRDefault="000B614D" w:rsidP="00946FE1">
            <w:pPr>
              <w:rPr>
                <w:sz w:val="24"/>
                <w:szCs w:val="24"/>
              </w:rPr>
            </w:pPr>
          </w:p>
          <w:p w:rsidR="00240189" w:rsidRDefault="00240189" w:rsidP="00946FE1">
            <w:pPr>
              <w:rPr>
                <w:sz w:val="24"/>
                <w:szCs w:val="24"/>
              </w:rPr>
            </w:pPr>
          </w:p>
          <w:p w:rsidR="00240189" w:rsidRDefault="00240189" w:rsidP="00946FE1">
            <w:pPr>
              <w:rPr>
                <w:sz w:val="24"/>
                <w:szCs w:val="24"/>
              </w:rPr>
            </w:pPr>
          </w:p>
          <w:p w:rsidR="00240189" w:rsidRDefault="00240189" w:rsidP="00946FE1">
            <w:pPr>
              <w:rPr>
                <w:sz w:val="24"/>
                <w:szCs w:val="24"/>
              </w:rPr>
            </w:pPr>
          </w:p>
          <w:p w:rsidR="00240189" w:rsidRDefault="00240189" w:rsidP="00946FE1">
            <w:pPr>
              <w:rPr>
                <w:sz w:val="24"/>
                <w:szCs w:val="24"/>
              </w:rPr>
            </w:pPr>
          </w:p>
          <w:p w:rsidR="00240189" w:rsidRDefault="00240189" w:rsidP="00946FE1">
            <w:pPr>
              <w:rPr>
                <w:sz w:val="24"/>
                <w:szCs w:val="24"/>
              </w:rPr>
            </w:pPr>
          </w:p>
          <w:p w:rsidR="00240189" w:rsidRDefault="00240189" w:rsidP="00946FE1">
            <w:pPr>
              <w:rPr>
                <w:sz w:val="24"/>
                <w:szCs w:val="24"/>
              </w:rPr>
            </w:pPr>
          </w:p>
          <w:p w:rsidR="00240189" w:rsidRPr="00240189" w:rsidRDefault="00240189" w:rsidP="00946F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395FAB" w:rsidRPr="00946FE1" w:rsidRDefault="00395FAB" w:rsidP="00EF1385">
            <w:pPr>
              <w:pStyle w:val="ListParagraph"/>
              <w:numPr>
                <w:ilvl w:val="0"/>
                <w:numId w:val="5"/>
              </w:numPr>
              <w:tabs>
                <w:tab w:val="left" w:pos="2325"/>
              </w:tabs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395FAB" w:rsidRDefault="00395FAB" w:rsidP="00946FE1">
            <w:pPr>
              <w:rPr>
                <w:sz w:val="24"/>
                <w:szCs w:val="24"/>
              </w:rPr>
            </w:pPr>
          </w:p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95FAB" w:rsidTr="00317214">
        <w:trPr>
          <w:trHeight w:val="567"/>
        </w:trPr>
        <w:tc>
          <w:tcPr>
            <w:tcW w:w="7003" w:type="dxa"/>
          </w:tcPr>
          <w:p w:rsidR="00EF1385" w:rsidRPr="00317214" w:rsidRDefault="00EF1385" w:rsidP="00317214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EF1385" w:rsidRDefault="00EF1385" w:rsidP="00946FE1">
            <w:pPr>
              <w:rPr>
                <w:b/>
                <w:sz w:val="24"/>
                <w:szCs w:val="24"/>
              </w:rPr>
            </w:pPr>
          </w:p>
          <w:p w:rsidR="00EF1385" w:rsidRPr="00317214" w:rsidRDefault="00EF1385" w:rsidP="00946FE1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395FAB" w:rsidRPr="00946FE1" w:rsidRDefault="00395FAB" w:rsidP="00946FE1">
            <w:pPr>
              <w:rPr>
                <w:sz w:val="24"/>
                <w:szCs w:val="24"/>
              </w:rPr>
            </w:pPr>
          </w:p>
        </w:tc>
      </w:tr>
      <w:tr w:rsidR="00317214" w:rsidRPr="00946FE1" w:rsidTr="00317214">
        <w:trPr>
          <w:trHeight w:val="567"/>
        </w:trPr>
        <w:tc>
          <w:tcPr>
            <w:tcW w:w="7003" w:type="dxa"/>
          </w:tcPr>
          <w:p w:rsidR="00E64DE6" w:rsidRPr="00E64DE6" w:rsidRDefault="00E64DE6" w:rsidP="00E64DE6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317214" w:rsidRPr="00946FE1" w:rsidRDefault="00317214" w:rsidP="006561EE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317214" w:rsidRPr="00946FE1" w:rsidRDefault="00317214" w:rsidP="006561EE">
            <w:pPr>
              <w:rPr>
                <w:sz w:val="24"/>
                <w:szCs w:val="24"/>
              </w:rPr>
            </w:pPr>
          </w:p>
        </w:tc>
      </w:tr>
      <w:tr w:rsidR="00317214" w:rsidRPr="00946FE1" w:rsidTr="00317214">
        <w:trPr>
          <w:trHeight w:val="567"/>
        </w:trPr>
        <w:tc>
          <w:tcPr>
            <w:tcW w:w="7003" w:type="dxa"/>
          </w:tcPr>
          <w:p w:rsidR="00317214" w:rsidRPr="00E64DE6" w:rsidRDefault="00317214" w:rsidP="006561EE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317214" w:rsidRPr="00946FE1" w:rsidRDefault="00317214" w:rsidP="006561EE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317214" w:rsidRPr="00946FE1" w:rsidRDefault="00317214" w:rsidP="006561EE">
            <w:pPr>
              <w:rPr>
                <w:sz w:val="24"/>
                <w:szCs w:val="24"/>
              </w:rPr>
            </w:pPr>
          </w:p>
        </w:tc>
      </w:tr>
      <w:tr w:rsidR="00317214" w:rsidRPr="00946FE1" w:rsidTr="00317214">
        <w:trPr>
          <w:trHeight w:val="567"/>
        </w:trPr>
        <w:tc>
          <w:tcPr>
            <w:tcW w:w="7003" w:type="dxa"/>
          </w:tcPr>
          <w:p w:rsidR="00317214" w:rsidRPr="00B14E40" w:rsidRDefault="00317214" w:rsidP="006561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MEETING CLOSED </w:t>
            </w:r>
          </w:p>
        </w:tc>
        <w:tc>
          <w:tcPr>
            <w:tcW w:w="2679" w:type="dxa"/>
          </w:tcPr>
          <w:p w:rsidR="00317214" w:rsidRPr="00946FE1" w:rsidRDefault="00317214" w:rsidP="006561EE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317214" w:rsidRPr="00946FE1" w:rsidRDefault="00317214" w:rsidP="006561EE">
            <w:pPr>
              <w:rPr>
                <w:sz w:val="24"/>
                <w:szCs w:val="24"/>
              </w:rPr>
            </w:pPr>
          </w:p>
        </w:tc>
      </w:tr>
    </w:tbl>
    <w:p w:rsidR="005D6B8A" w:rsidRDefault="005D6B8A" w:rsidP="00317214">
      <w:pPr>
        <w:spacing w:after="0"/>
        <w:rPr>
          <w:color w:val="548DD4" w:themeColor="text2" w:themeTint="99"/>
          <w:sz w:val="32"/>
          <w:szCs w:val="32"/>
        </w:rPr>
      </w:pPr>
    </w:p>
    <w:sectPr w:rsidR="005D6B8A" w:rsidSect="00E64DE6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708C"/>
    <w:multiLevelType w:val="hybridMultilevel"/>
    <w:tmpl w:val="59D0F0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5FA1"/>
    <w:multiLevelType w:val="hybridMultilevel"/>
    <w:tmpl w:val="4002E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E15DD"/>
    <w:multiLevelType w:val="hybridMultilevel"/>
    <w:tmpl w:val="9F40F758"/>
    <w:lvl w:ilvl="0" w:tplc="94D06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1B0A"/>
    <w:multiLevelType w:val="hybridMultilevel"/>
    <w:tmpl w:val="2BAAA1C2"/>
    <w:lvl w:ilvl="0" w:tplc="BEB49F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55261"/>
    <w:multiLevelType w:val="hybridMultilevel"/>
    <w:tmpl w:val="62A83C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E3D57"/>
    <w:multiLevelType w:val="hybridMultilevel"/>
    <w:tmpl w:val="CEB45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C072B"/>
    <w:multiLevelType w:val="hybridMultilevel"/>
    <w:tmpl w:val="999CA4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37"/>
    <w:rsid w:val="00017AAC"/>
    <w:rsid w:val="00030703"/>
    <w:rsid w:val="0006323A"/>
    <w:rsid w:val="00065936"/>
    <w:rsid w:val="00081741"/>
    <w:rsid w:val="000927D1"/>
    <w:rsid w:val="000960A6"/>
    <w:rsid w:val="000A5C8D"/>
    <w:rsid w:val="000B614D"/>
    <w:rsid w:val="00104A11"/>
    <w:rsid w:val="00105C11"/>
    <w:rsid w:val="00170626"/>
    <w:rsid w:val="001C2610"/>
    <w:rsid w:val="00230C21"/>
    <w:rsid w:val="00240189"/>
    <w:rsid w:val="00317214"/>
    <w:rsid w:val="00335E30"/>
    <w:rsid w:val="003749E8"/>
    <w:rsid w:val="00395FAB"/>
    <w:rsid w:val="003D1749"/>
    <w:rsid w:val="003E3608"/>
    <w:rsid w:val="00420B37"/>
    <w:rsid w:val="0042441B"/>
    <w:rsid w:val="00460809"/>
    <w:rsid w:val="004A3B7E"/>
    <w:rsid w:val="004F1FDE"/>
    <w:rsid w:val="00541FA8"/>
    <w:rsid w:val="00554A90"/>
    <w:rsid w:val="00554D05"/>
    <w:rsid w:val="00565E1D"/>
    <w:rsid w:val="005D6B8A"/>
    <w:rsid w:val="005E1800"/>
    <w:rsid w:val="005F50C8"/>
    <w:rsid w:val="006577C6"/>
    <w:rsid w:val="007C464D"/>
    <w:rsid w:val="007D6680"/>
    <w:rsid w:val="007F3ABF"/>
    <w:rsid w:val="007F4C06"/>
    <w:rsid w:val="0082449F"/>
    <w:rsid w:val="00842DD1"/>
    <w:rsid w:val="00884F7C"/>
    <w:rsid w:val="008A6A35"/>
    <w:rsid w:val="008D2475"/>
    <w:rsid w:val="008D7A26"/>
    <w:rsid w:val="009303F9"/>
    <w:rsid w:val="0094517E"/>
    <w:rsid w:val="00946FE1"/>
    <w:rsid w:val="00A11E0F"/>
    <w:rsid w:val="00A21A6C"/>
    <w:rsid w:val="00A5727C"/>
    <w:rsid w:val="00AF69F9"/>
    <w:rsid w:val="00B14E40"/>
    <w:rsid w:val="00B36BDD"/>
    <w:rsid w:val="00B42956"/>
    <w:rsid w:val="00B473F2"/>
    <w:rsid w:val="00B63042"/>
    <w:rsid w:val="00BA20BB"/>
    <w:rsid w:val="00BC703D"/>
    <w:rsid w:val="00C52EEB"/>
    <w:rsid w:val="00C55F65"/>
    <w:rsid w:val="00C56E3E"/>
    <w:rsid w:val="00C729E1"/>
    <w:rsid w:val="00D30949"/>
    <w:rsid w:val="00D32653"/>
    <w:rsid w:val="00D61892"/>
    <w:rsid w:val="00D73799"/>
    <w:rsid w:val="00D82025"/>
    <w:rsid w:val="00DA7B3F"/>
    <w:rsid w:val="00E261EB"/>
    <w:rsid w:val="00E64DE6"/>
    <w:rsid w:val="00EA01BE"/>
    <w:rsid w:val="00EB29AA"/>
    <w:rsid w:val="00ED6D6C"/>
    <w:rsid w:val="00EE27D4"/>
    <w:rsid w:val="00EF1385"/>
    <w:rsid w:val="00F153B8"/>
    <w:rsid w:val="00F3209B"/>
    <w:rsid w:val="00F3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55D3-14EE-4DCF-B89B-F8369642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5</cp:revision>
  <cp:lastPrinted>2013-07-07T11:06:00Z</cp:lastPrinted>
  <dcterms:created xsi:type="dcterms:W3CDTF">2015-07-14T10:23:00Z</dcterms:created>
  <dcterms:modified xsi:type="dcterms:W3CDTF">2015-07-14T11:45:00Z</dcterms:modified>
</cp:coreProperties>
</file>