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FF"/>
          <w:sz w:val="36"/>
          <w:szCs w:val="36"/>
        </w:rPr>
      </w:pPr>
      <w:r>
        <w:rPr>
          <w:rFonts w:ascii="Verdana-Bold" w:hAnsi="Verdana-Bold" w:cs="Verdana-Bold"/>
          <w:b/>
          <w:bCs/>
          <w:color w:val="0000FF"/>
          <w:sz w:val="36"/>
          <w:szCs w:val="36"/>
        </w:rPr>
        <w:t>Registration Refund Policy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FF"/>
          <w:sz w:val="36"/>
          <w:szCs w:val="36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FF"/>
          <w:sz w:val="27"/>
          <w:szCs w:val="27"/>
        </w:rPr>
      </w:pPr>
      <w:r>
        <w:rPr>
          <w:rFonts w:ascii="Verdana-Bold" w:hAnsi="Verdana-Bold" w:cs="Verdana-Bold"/>
          <w:b/>
          <w:bCs/>
          <w:color w:val="0000FF"/>
          <w:sz w:val="27"/>
          <w:szCs w:val="27"/>
        </w:rPr>
        <w:t>Introduction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FF"/>
          <w:sz w:val="27"/>
          <w:szCs w:val="27"/>
        </w:rPr>
      </w:pPr>
    </w:p>
    <w:p w:rsidR="005B68C1" w:rsidRDefault="00E3118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 xml:space="preserve">Ashwood Wolves </w:t>
      </w:r>
      <w:r w:rsidR="005B68C1">
        <w:rPr>
          <w:rFonts w:ascii="Verdana" w:hAnsi="Verdana" w:cs="Verdana"/>
          <w:color w:val="3D3D3D"/>
          <w:sz w:val="20"/>
          <w:szCs w:val="20"/>
        </w:rPr>
        <w:t>Basketball Club registers teams to compete in the Melbourne East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Basketball Association (MEBA). Junior Domestic Competition, consisting of age groups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 xml:space="preserve">from Under 8's through to Under 23's for both Boys and Girls. </w:t>
      </w:r>
      <w:r w:rsidR="00E31188">
        <w:rPr>
          <w:rFonts w:ascii="Verdana" w:hAnsi="Verdana" w:cs="Verdana"/>
          <w:color w:val="3D3D3D"/>
          <w:sz w:val="20"/>
          <w:szCs w:val="20"/>
        </w:rPr>
        <w:t>The club is required to submit and make payment to MEBA every season for each team to be compete</w:t>
      </w:r>
      <w:r w:rsidR="004B04A8">
        <w:rPr>
          <w:rFonts w:ascii="Verdana" w:hAnsi="Verdana" w:cs="Verdana"/>
          <w:color w:val="3D3D3D"/>
          <w:sz w:val="20"/>
          <w:szCs w:val="20"/>
        </w:rPr>
        <w:t xml:space="preserve">.  The club also has teams Under12's-under18's playing in the Friday night competition at Oakleigh. </w:t>
      </w:r>
    </w:p>
    <w:p w:rsidR="00E31188" w:rsidRDefault="00E3118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4B04A8" w:rsidRDefault="00E3118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Towards the end of each season the</w:t>
      </w:r>
      <w:r w:rsidR="005B68C1">
        <w:rPr>
          <w:rFonts w:ascii="Verdana" w:hAnsi="Verdana" w:cs="Verdana"/>
          <w:color w:val="3D3D3D"/>
          <w:sz w:val="20"/>
          <w:szCs w:val="20"/>
        </w:rPr>
        <w:t xml:space="preserve"> Club collects</w:t>
      </w:r>
      <w:r>
        <w:rPr>
          <w:rFonts w:ascii="Verdana" w:hAnsi="Verdana" w:cs="Verdana"/>
          <w:color w:val="3D3D3D"/>
          <w:sz w:val="20"/>
          <w:szCs w:val="20"/>
        </w:rPr>
        <w:t xml:space="preserve"> </w:t>
      </w:r>
      <w:r w:rsidR="005B68C1">
        <w:rPr>
          <w:rFonts w:ascii="Verdana" w:hAnsi="Verdana" w:cs="Verdana"/>
          <w:color w:val="3D3D3D"/>
          <w:sz w:val="20"/>
          <w:szCs w:val="20"/>
        </w:rPr>
        <w:t>registrations (including registration fees) from players wanting to participate in the</w:t>
      </w:r>
      <w:r>
        <w:rPr>
          <w:rFonts w:ascii="Verdana" w:hAnsi="Verdana" w:cs="Verdana"/>
          <w:color w:val="3D3D3D"/>
          <w:sz w:val="20"/>
          <w:szCs w:val="20"/>
        </w:rPr>
        <w:t xml:space="preserve"> </w:t>
      </w:r>
      <w:r w:rsidR="005B68C1">
        <w:rPr>
          <w:rFonts w:ascii="Verdana" w:hAnsi="Verdana" w:cs="Verdana"/>
          <w:color w:val="3D3D3D"/>
          <w:sz w:val="20"/>
          <w:szCs w:val="20"/>
        </w:rPr>
        <w:t>upcom</w:t>
      </w:r>
      <w:r w:rsidR="004B04A8">
        <w:rPr>
          <w:rFonts w:ascii="Verdana" w:hAnsi="Verdana" w:cs="Verdana"/>
          <w:color w:val="3D3D3D"/>
          <w:sz w:val="20"/>
          <w:szCs w:val="20"/>
        </w:rPr>
        <w:t>ing season. The Age -group</w:t>
      </w:r>
      <w:r w:rsidR="005B68C1">
        <w:rPr>
          <w:rFonts w:ascii="Verdana" w:hAnsi="Verdana" w:cs="Verdana"/>
          <w:color w:val="3D3D3D"/>
          <w:sz w:val="20"/>
          <w:szCs w:val="20"/>
        </w:rPr>
        <w:t xml:space="preserve"> Co-ordinators form teams from the registered</w:t>
      </w:r>
      <w:r>
        <w:rPr>
          <w:rFonts w:ascii="Verdana" w:hAnsi="Verdana" w:cs="Verdana"/>
          <w:color w:val="3D3D3D"/>
          <w:sz w:val="20"/>
          <w:szCs w:val="20"/>
        </w:rPr>
        <w:t xml:space="preserve"> </w:t>
      </w:r>
      <w:r w:rsidR="005B68C1">
        <w:rPr>
          <w:rFonts w:ascii="Verdana" w:hAnsi="Verdana" w:cs="Verdana"/>
          <w:color w:val="3D3D3D"/>
          <w:sz w:val="20"/>
          <w:szCs w:val="20"/>
        </w:rPr>
        <w:t>players in accordance with the Team Selection Policy</w:t>
      </w:r>
      <w:r w:rsidR="004B04A8">
        <w:rPr>
          <w:rFonts w:ascii="Verdana" w:hAnsi="Verdana" w:cs="Verdana"/>
          <w:color w:val="3D3D3D"/>
          <w:sz w:val="20"/>
          <w:szCs w:val="20"/>
        </w:rPr>
        <w:t xml:space="preserve"> and submit them to MEBA</w:t>
      </w:r>
      <w:r w:rsidR="005B68C1">
        <w:rPr>
          <w:rFonts w:ascii="Verdana" w:hAnsi="Verdana" w:cs="Verdana"/>
          <w:color w:val="3D3D3D"/>
          <w:sz w:val="20"/>
          <w:szCs w:val="20"/>
        </w:rPr>
        <w:t xml:space="preserve">. 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 xml:space="preserve">Payment is due at the time of registration unless other arrangements have been made with registrar. </w:t>
      </w:r>
    </w:p>
    <w:p w:rsidR="004B04A8" w:rsidRDefault="00E53193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Fees cover</w:t>
      </w:r>
      <w:r w:rsidR="004B04A8">
        <w:rPr>
          <w:rFonts w:ascii="Verdana" w:hAnsi="Verdana" w:cs="Verdana"/>
          <w:color w:val="3D3D3D"/>
          <w:sz w:val="20"/>
          <w:szCs w:val="20"/>
        </w:rPr>
        <w:t>; Payment of Team registration to MEBA.  This fee contributes to the admin costs of the association and covers the basketball Victoria costs including player injury insurance.</w:t>
      </w:r>
    </w:p>
    <w:p w:rsidR="004B04A8" w:rsidRDefault="00E53193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ab/>
        <w:t xml:space="preserve">       </w:t>
      </w:r>
      <w:r w:rsidR="004B04A8">
        <w:rPr>
          <w:rFonts w:ascii="Verdana" w:hAnsi="Verdana" w:cs="Verdana"/>
          <w:color w:val="3D3D3D"/>
          <w:sz w:val="20"/>
          <w:szCs w:val="20"/>
        </w:rPr>
        <w:t>Training venue court hire</w:t>
      </w:r>
    </w:p>
    <w:p w:rsidR="004B04A8" w:rsidRDefault="00E53193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ab/>
        <w:t xml:space="preserve">       </w:t>
      </w:r>
      <w:r w:rsidR="004B04A8">
        <w:rPr>
          <w:rFonts w:ascii="Verdana" w:hAnsi="Verdana" w:cs="Verdana"/>
          <w:color w:val="3D3D3D"/>
          <w:sz w:val="20"/>
          <w:szCs w:val="20"/>
        </w:rPr>
        <w:t>Sporting pulse admin costs</w:t>
      </w:r>
    </w:p>
    <w:p w:rsidR="004B04A8" w:rsidRDefault="00E53193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ab/>
        <w:t xml:space="preserve">       </w:t>
      </w:r>
      <w:r w:rsidR="004B04A8">
        <w:rPr>
          <w:rFonts w:ascii="Verdana" w:hAnsi="Verdana" w:cs="Verdana"/>
          <w:color w:val="3D3D3D"/>
          <w:sz w:val="20"/>
          <w:szCs w:val="20"/>
        </w:rPr>
        <w:t>Presentation day costs</w:t>
      </w:r>
    </w:p>
    <w:p w:rsidR="00E53193" w:rsidRDefault="00E53193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Players who have not registered or</w:t>
      </w:r>
      <w:r w:rsidR="00E31188">
        <w:rPr>
          <w:rFonts w:ascii="Verdana" w:hAnsi="Verdana" w:cs="Verdana"/>
          <w:color w:val="3D3D3D"/>
          <w:sz w:val="20"/>
          <w:szCs w:val="20"/>
        </w:rPr>
        <w:t xml:space="preserve"> </w:t>
      </w:r>
      <w:r>
        <w:rPr>
          <w:rFonts w:ascii="Verdana" w:hAnsi="Verdana" w:cs="Verdana"/>
          <w:color w:val="3D3D3D"/>
          <w:sz w:val="20"/>
          <w:szCs w:val="20"/>
        </w:rPr>
        <w:t>not paid</w:t>
      </w:r>
      <w:r w:rsidR="004B04A8">
        <w:rPr>
          <w:rFonts w:ascii="Verdana" w:hAnsi="Verdana" w:cs="Verdana"/>
          <w:color w:val="3D3D3D"/>
          <w:sz w:val="20"/>
          <w:szCs w:val="20"/>
        </w:rPr>
        <w:t xml:space="preserve"> </w:t>
      </w:r>
      <w:r>
        <w:rPr>
          <w:rFonts w:ascii="Verdana" w:hAnsi="Verdana" w:cs="Verdana"/>
          <w:color w:val="3D3D3D"/>
          <w:sz w:val="20"/>
          <w:szCs w:val="20"/>
        </w:rPr>
        <w:t xml:space="preserve"> will not be placed into a team. Players registering after registration cut-off dates</w:t>
      </w:r>
      <w:r w:rsidR="00E31188">
        <w:rPr>
          <w:rFonts w:ascii="Verdana" w:hAnsi="Verdana" w:cs="Verdana"/>
          <w:color w:val="3D3D3D"/>
          <w:sz w:val="20"/>
          <w:szCs w:val="20"/>
        </w:rPr>
        <w:t xml:space="preserve"> </w:t>
      </w:r>
      <w:r>
        <w:rPr>
          <w:rFonts w:ascii="Verdana" w:hAnsi="Verdana" w:cs="Verdana"/>
          <w:color w:val="3D3D3D"/>
          <w:sz w:val="20"/>
          <w:szCs w:val="20"/>
        </w:rPr>
        <w:t>will only be placed into a team if a suitable vacancy is available.</w:t>
      </w:r>
    </w:p>
    <w:p w:rsidR="00E31188" w:rsidRDefault="00E3118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Co-ordinators invest a major commitment</w:t>
      </w:r>
      <w:r w:rsidR="00FB56CE">
        <w:rPr>
          <w:rFonts w:ascii="Verdana" w:hAnsi="Verdana" w:cs="Verdana"/>
          <w:color w:val="3D3D3D"/>
          <w:sz w:val="20"/>
          <w:szCs w:val="20"/>
        </w:rPr>
        <w:t xml:space="preserve"> of time and effort </w:t>
      </w:r>
      <w:r>
        <w:rPr>
          <w:rFonts w:ascii="Verdana" w:hAnsi="Verdana" w:cs="Verdana"/>
          <w:color w:val="3D3D3D"/>
          <w:sz w:val="20"/>
          <w:szCs w:val="20"/>
        </w:rPr>
        <w:t xml:space="preserve"> into producing the Teams for the following</w:t>
      </w:r>
      <w:r w:rsidR="00FB56CE">
        <w:rPr>
          <w:rFonts w:ascii="Verdana" w:hAnsi="Verdana" w:cs="Verdana"/>
          <w:color w:val="3D3D3D"/>
          <w:sz w:val="20"/>
          <w:szCs w:val="20"/>
        </w:rPr>
        <w:t xml:space="preserve"> </w:t>
      </w:r>
      <w:r>
        <w:rPr>
          <w:rFonts w:ascii="Verdana" w:hAnsi="Verdana" w:cs="Verdana"/>
          <w:color w:val="3D3D3D"/>
          <w:sz w:val="20"/>
          <w:szCs w:val="20"/>
        </w:rPr>
        <w:t>season. Withdrawals after the selection process has begun may not only impact on the</w:t>
      </w:r>
      <w:r w:rsidR="00FB56CE">
        <w:rPr>
          <w:rFonts w:ascii="Verdana" w:hAnsi="Verdana" w:cs="Verdana"/>
          <w:color w:val="3D3D3D"/>
          <w:sz w:val="20"/>
          <w:szCs w:val="20"/>
        </w:rPr>
        <w:t xml:space="preserve"> team from which the player has</w:t>
      </w:r>
      <w:r>
        <w:rPr>
          <w:rFonts w:ascii="Verdana" w:hAnsi="Verdana" w:cs="Verdana"/>
          <w:color w:val="3D3D3D"/>
          <w:sz w:val="20"/>
          <w:szCs w:val="20"/>
        </w:rPr>
        <w:t xml:space="preserve"> withdrawn, but can have a flow on ef</w:t>
      </w:r>
      <w:r w:rsidR="00FB56CE">
        <w:rPr>
          <w:rFonts w:ascii="Verdana" w:hAnsi="Verdana" w:cs="Verdana"/>
          <w:color w:val="3D3D3D"/>
          <w:sz w:val="20"/>
          <w:szCs w:val="20"/>
        </w:rPr>
        <w:t>fect across the whole age group,</w:t>
      </w:r>
      <w:r>
        <w:rPr>
          <w:rFonts w:ascii="Verdana" w:hAnsi="Verdana" w:cs="Verdana"/>
          <w:color w:val="3D3D3D"/>
          <w:sz w:val="20"/>
          <w:szCs w:val="20"/>
        </w:rPr>
        <w:t xml:space="preserve"> and</w:t>
      </w:r>
      <w:r w:rsidR="00FB56CE">
        <w:rPr>
          <w:rFonts w:ascii="Verdana" w:hAnsi="Verdana" w:cs="Verdana"/>
          <w:color w:val="3D3D3D"/>
          <w:sz w:val="20"/>
          <w:szCs w:val="20"/>
        </w:rPr>
        <w:t xml:space="preserve"> </w:t>
      </w:r>
      <w:r>
        <w:rPr>
          <w:rFonts w:ascii="Verdana" w:hAnsi="Verdana" w:cs="Verdana"/>
          <w:color w:val="3D3D3D"/>
          <w:sz w:val="20"/>
          <w:szCs w:val="20"/>
        </w:rPr>
        <w:t>in some cases across other age groups. The Refund Policy has been specifically designed</w:t>
      </w:r>
      <w:r w:rsidR="00FB56CE">
        <w:rPr>
          <w:rFonts w:ascii="Verdana" w:hAnsi="Verdana" w:cs="Verdana"/>
          <w:color w:val="3D3D3D"/>
          <w:sz w:val="20"/>
          <w:szCs w:val="20"/>
        </w:rPr>
        <w:t xml:space="preserve"> </w:t>
      </w:r>
      <w:r>
        <w:rPr>
          <w:rFonts w:ascii="Verdana" w:hAnsi="Verdana" w:cs="Verdana"/>
          <w:color w:val="3D3D3D"/>
          <w:sz w:val="20"/>
          <w:szCs w:val="20"/>
        </w:rPr>
        <w:t>to deter the impact of withdrawals.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FF"/>
          <w:sz w:val="27"/>
          <w:szCs w:val="27"/>
        </w:rPr>
      </w:pPr>
      <w:r>
        <w:rPr>
          <w:rFonts w:ascii="Verdana-Bold" w:hAnsi="Verdana-Bold" w:cs="Verdana-Bold"/>
          <w:b/>
          <w:bCs/>
          <w:color w:val="0000FF"/>
          <w:sz w:val="27"/>
          <w:szCs w:val="27"/>
        </w:rPr>
        <w:t>Policy</w:t>
      </w:r>
    </w:p>
    <w:p w:rsidR="00FB56CE" w:rsidRDefault="00FB56CE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FF"/>
          <w:sz w:val="27"/>
          <w:szCs w:val="27"/>
        </w:rPr>
      </w:pPr>
    </w:p>
    <w:p w:rsidR="00FB56CE" w:rsidRPr="00FB56CE" w:rsidRDefault="00FB56CE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FF"/>
          <w:sz w:val="24"/>
          <w:szCs w:val="24"/>
          <w:u w:val="single"/>
        </w:rPr>
      </w:pPr>
      <w:r w:rsidRPr="00FB56CE">
        <w:rPr>
          <w:rFonts w:ascii="Verdana-Bold" w:hAnsi="Verdana-Bold" w:cs="Verdana-Bold"/>
          <w:bCs/>
          <w:color w:val="0000FF"/>
          <w:sz w:val="24"/>
          <w:szCs w:val="24"/>
          <w:u w:val="single"/>
        </w:rPr>
        <w:t>Written withdrawal is required to be emailed to the registrar and this will be the date from which a refund</w:t>
      </w:r>
      <w:r>
        <w:rPr>
          <w:rFonts w:ascii="Verdana-Bold" w:hAnsi="Verdana-Bold" w:cs="Verdana-Bold"/>
          <w:bCs/>
          <w:color w:val="0000FF"/>
          <w:sz w:val="24"/>
          <w:szCs w:val="24"/>
          <w:u w:val="single"/>
        </w:rPr>
        <w:t>,</w:t>
      </w:r>
      <w:r w:rsidRPr="00FB56CE">
        <w:rPr>
          <w:rFonts w:ascii="Verdana-Bold" w:hAnsi="Verdana-Bold" w:cs="Verdana-Bold"/>
          <w:bCs/>
          <w:color w:val="0000FF"/>
          <w:sz w:val="24"/>
          <w:szCs w:val="24"/>
          <w:u w:val="single"/>
        </w:rPr>
        <w:t xml:space="preserve"> if any is determined</w:t>
      </w:r>
    </w:p>
    <w:p w:rsidR="004B04A8" w:rsidRPr="00FB56CE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color w:val="0000FF"/>
          <w:sz w:val="24"/>
          <w:szCs w:val="24"/>
          <w:u w:val="single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The policy for withdrawals at different stages of the season are: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-Bold" w:hAnsi="Verdana-Bold" w:cs="Verdana-Bold"/>
          <w:b/>
          <w:bCs/>
          <w:color w:val="0000FF"/>
          <w:sz w:val="20"/>
          <w:szCs w:val="20"/>
        </w:rPr>
        <w:t xml:space="preserve">Withdrawal prior to the cut-off date for registration </w:t>
      </w:r>
      <w:r>
        <w:rPr>
          <w:rFonts w:ascii="Verdana" w:hAnsi="Verdana" w:cs="Verdana"/>
          <w:color w:val="3D3D3D"/>
          <w:sz w:val="20"/>
          <w:szCs w:val="20"/>
        </w:rPr>
        <w:t>- Registrations withdrawn prior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to the cut off date have minimal impact to team selection and a full-refund will be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provided.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-Bold" w:hAnsi="Verdana-Bold" w:cs="Verdana-Bold"/>
          <w:b/>
          <w:bCs/>
          <w:color w:val="0000FF"/>
          <w:sz w:val="20"/>
          <w:szCs w:val="20"/>
        </w:rPr>
        <w:t xml:space="preserve">Withdrawal after registration cut-off date and prior to teams being registered </w:t>
      </w:r>
      <w:r>
        <w:rPr>
          <w:rFonts w:ascii="Verdana" w:hAnsi="Verdana" w:cs="Verdana"/>
          <w:color w:val="3D3D3D"/>
          <w:sz w:val="20"/>
          <w:szCs w:val="20"/>
        </w:rPr>
        <w:t>-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Registration withdrawals at this stage can impact across many teams and creates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additional work for co-ordinators. Payment processing costs are also incurred by the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Cl</w:t>
      </w:r>
      <w:r w:rsidR="004B04A8">
        <w:rPr>
          <w:rFonts w:ascii="Verdana" w:hAnsi="Verdana" w:cs="Verdana"/>
          <w:color w:val="3D3D3D"/>
          <w:sz w:val="20"/>
          <w:szCs w:val="20"/>
        </w:rPr>
        <w:t>ub. An administration fee of 50%</w:t>
      </w:r>
      <w:r>
        <w:rPr>
          <w:rFonts w:ascii="Verdana" w:hAnsi="Verdana" w:cs="Verdana"/>
          <w:color w:val="3D3D3D"/>
          <w:sz w:val="20"/>
          <w:szCs w:val="20"/>
        </w:rPr>
        <w:t xml:space="preserve"> per child withdrawn will be deducted from the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registration fees</w:t>
      </w:r>
      <w:r w:rsidR="00FB56CE">
        <w:rPr>
          <w:rFonts w:ascii="Verdana" w:hAnsi="Verdana" w:cs="Verdana"/>
          <w:color w:val="3D3D3D"/>
          <w:sz w:val="20"/>
          <w:szCs w:val="20"/>
        </w:rPr>
        <w:t xml:space="preserve"> (not including late fee)</w:t>
      </w:r>
      <w:r>
        <w:rPr>
          <w:rFonts w:ascii="Verdana" w:hAnsi="Verdana" w:cs="Verdana"/>
          <w:color w:val="3D3D3D"/>
          <w:sz w:val="20"/>
          <w:szCs w:val="20"/>
        </w:rPr>
        <w:t xml:space="preserve"> to be refunded.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-Bold" w:hAnsi="Verdana-Bold" w:cs="Verdana-Bold"/>
          <w:b/>
          <w:bCs/>
          <w:color w:val="0000FF"/>
          <w:sz w:val="20"/>
          <w:szCs w:val="20"/>
        </w:rPr>
        <w:t xml:space="preserve">Withdrawal after teams are registered and prior to season start </w:t>
      </w:r>
      <w:r>
        <w:rPr>
          <w:rFonts w:ascii="Verdana" w:hAnsi="Verdana" w:cs="Verdana"/>
          <w:color w:val="3D3D3D"/>
          <w:sz w:val="20"/>
          <w:szCs w:val="20"/>
        </w:rPr>
        <w:t>- Player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withdrawals at this stage can significantly impact across many teams and creates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lastRenderedPageBreak/>
        <w:t>additional work for co-ordinators, team managers and coaches. Payment processing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costs are also incurred by the Cl</w:t>
      </w:r>
      <w:r w:rsidR="004B04A8">
        <w:rPr>
          <w:rFonts w:ascii="Verdana" w:hAnsi="Verdana" w:cs="Verdana"/>
          <w:color w:val="3D3D3D"/>
          <w:sz w:val="20"/>
          <w:szCs w:val="20"/>
        </w:rPr>
        <w:t>ub. An administration fee of 100%</w:t>
      </w:r>
      <w:r>
        <w:rPr>
          <w:rFonts w:ascii="Verdana" w:hAnsi="Verdana" w:cs="Verdana"/>
          <w:color w:val="3D3D3D"/>
          <w:sz w:val="20"/>
          <w:szCs w:val="20"/>
        </w:rPr>
        <w:t xml:space="preserve"> per child is deductible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from the amount of the refund.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-Bold" w:hAnsi="Verdana-Bold" w:cs="Verdana-Bold"/>
          <w:b/>
          <w:bCs/>
          <w:color w:val="0000FF"/>
          <w:sz w:val="20"/>
          <w:szCs w:val="20"/>
        </w:rPr>
        <w:t xml:space="preserve">Withdrawal after season start </w:t>
      </w:r>
      <w:r>
        <w:rPr>
          <w:rFonts w:ascii="Verdana" w:hAnsi="Verdana" w:cs="Verdana"/>
          <w:color w:val="3D3D3D"/>
          <w:sz w:val="20"/>
          <w:szCs w:val="20"/>
        </w:rPr>
        <w:t>- Once the season commences, player withdrawals are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very disruptive to coaches</w:t>
      </w:r>
      <w:r w:rsidR="00E53193">
        <w:rPr>
          <w:rFonts w:ascii="Verdana" w:hAnsi="Verdana" w:cs="Verdana"/>
          <w:color w:val="3D3D3D"/>
          <w:sz w:val="20"/>
          <w:szCs w:val="20"/>
        </w:rPr>
        <w:t xml:space="preserve"> and place the team at risk of w</w:t>
      </w:r>
      <w:r>
        <w:rPr>
          <w:rFonts w:ascii="Verdana" w:hAnsi="Verdana" w:cs="Verdana"/>
          <w:color w:val="3D3D3D"/>
          <w:sz w:val="20"/>
          <w:szCs w:val="20"/>
        </w:rPr>
        <w:t>alkover fines. Emergency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players are often required causing additional work and stress for team managers,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coaches and co-ordinators. Payment processing costs are also incurred by the Club. An</w:t>
      </w:r>
    </w:p>
    <w:p w:rsidR="005B68C1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" w:hAnsi="Verdana" w:cs="Verdana"/>
          <w:color w:val="3D3D3D"/>
          <w:sz w:val="20"/>
          <w:szCs w:val="20"/>
        </w:rPr>
        <w:t>administration fee of 100%</w:t>
      </w:r>
      <w:r w:rsidR="005B68C1">
        <w:rPr>
          <w:rFonts w:ascii="Verdana" w:hAnsi="Verdana" w:cs="Verdana"/>
          <w:color w:val="3D3D3D"/>
          <w:sz w:val="20"/>
          <w:szCs w:val="20"/>
        </w:rPr>
        <w:t xml:space="preserve"> per child is deductible from the amount of the refund.</w:t>
      </w:r>
      <w:r w:rsidR="00FB56CE">
        <w:rPr>
          <w:rFonts w:ascii="Verdana" w:hAnsi="Verdana" w:cs="Verdana"/>
          <w:color w:val="3D3D3D"/>
          <w:sz w:val="20"/>
          <w:szCs w:val="20"/>
        </w:rPr>
        <w:t xml:space="preserve">  The weekly team payment sheet will be due up to the final game or when notice of withdrawal to registrar is given, whichever is last.</w:t>
      </w:r>
    </w:p>
    <w:p w:rsidR="00FB56CE" w:rsidRDefault="00FB56CE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FB56CE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  <w:r>
        <w:rPr>
          <w:rFonts w:ascii="Verdana-Bold" w:hAnsi="Verdana-Bold" w:cs="Verdana-Bold"/>
          <w:b/>
          <w:bCs/>
          <w:color w:val="0000FF"/>
          <w:sz w:val="20"/>
          <w:szCs w:val="20"/>
        </w:rPr>
        <w:t xml:space="preserve">Exceptional Circumstances </w:t>
      </w:r>
      <w:r w:rsidR="005B68C1">
        <w:rPr>
          <w:rFonts w:ascii="Verdana-Bold" w:hAnsi="Verdana-Bold" w:cs="Verdana-Bold"/>
          <w:b/>
          <w:bCs/>
          <w:color w:val="0000FF"/>
          <w:sz w:val="20"/>
          <w:szCs w:val="20"/>
        </w:rPr>
        <w:t xml:space="preserve">Withdrawal </w:t>
      </w:r>
      <w:r w:rsidR="005B68C1">
        <w:rPr>
          <w:rFonts w:ascii="Verdana" w:hAnsi="Verdana" w:cs="Verdana"/>
          <w:color w:val="3D3D3D"/>
          <w:sz w:val="20"/>
          <w:szCs w:val="20"/>
        </w:rPr>
        <w:t>- If the withdrawal is due to extenuating circumstances</w:t>
      </w:r>
      <w:r>
        <w:rPr>
          <w:rFonts w:ascii="Verdana" w:hAnsi="Verdana" w:cs="Verdana"/>
          <w:color w:val="3D3D3D"/>
          <w:sz w:val="20"/>
          <w:szCs w:val="20"/>
        </w:rPr>
        <w:t xml:space="preserve"> such as being </w:t>
      </w:r>
      <w:r w:rsidR="005B68C1">
        <w:rPr>
          <w:rFonts w:ascii="Verdana" w:hAnsi="Verdana" w:cs="Verdana"/>
          <w:color w:val="3D3D3D"/>
          <w:sz w:val="20"/>
          <w:szCs w:val="20"/>
        </w:rPr>
        <w:t>medically related and can be substantiated by a doctor's certificate, a pro-rata refund</w:t>
      </w:r>
      <w:r>
        <w:rPr>
          <w:rFonts w:ascii="Verdana" w:hAnsi="Verdana" w:cs="Verdana"/>
          <w:color w:val="3D3D3D"/>
          <w:sz w:val="20"/>
          <w:szCs w:val="20"/>
        </w:rPr>
        <w:t xml:space="preserve"> </w:t>
      </w:r>
      <w:r w:rsidR="005B68C1">
        <w:rPr>
          <w:rFonts w:ascii="Verdana" w:hAnsi="Verdana" w:cs="Verdana"/>
          <w:color w:val="3D3D3D"/>
          <w:sz w:val="20"/>
          <w:szCs w:val="20"/>
        </w:rPr>
        <w:t>may apply and each case will be assessed on its merit</w:t>
      </w:r>
      <w:r w:rsidR="00E53193">
        <w:rPr>
          <w:rFonts w:ascii="Verdana" w:hAnsi="Verdana" w:cs="Verdana"/>
          <w:color w:val="3D3D3D"/>
          <w:sz w:val="20"/>
          <w:szCs w:val="20"/>
        </w:rPr>
        <w:t xml:space="preserve"> by the committee</w:t>
      </w:r>
      <w:r w:rsidR="005B68C1">
        <w:rPr>
          <w:rFonts w:ascii="Verdana" w:hAnsi="Verdana" w:cs="Verdana"/>
          <w:color w:val="3D3D3D"/>
          <w:sz w:val="20"/>
          <w:szCs w:val="20"/>
        </w:rPr>
        <w:t>.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D3D3D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FF"/>
          <w:sz w:val="20"/>
          <w:szCs w:val="20"/>
        </w:rPr>
      </w:pPr>
      <w:r>
        <w:rPr>
          <w:rFonts w:ascii="Verdana-Bold" w:hAnsi="Verdana-Bold" w:cs="Verdana-Bold"/>
          <w:b/>
          <w:bCs/>
          <w:color w:val="0000FF"/>
          <w:sz w:val="20"/>
          <w:szCs w:val="20"/>
        </w:rPr>
        <w:t>Requesting a Refund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Any refund requests must be emailed to the </w:t>
      </w:r>
      <w:r w:rsidR="00AF2097">
        <w:rPr>
          <w:rFonts w:ascii="Verdana" w:hAnsi="Verdana" w:cs="Verdana"/>
          <w:color w:val="000000"/>
          <w:sz w:val="20"/>
          <w:szCs w:val="20"/>
        </w:rPr>
        <w:t xml:space="preserve">Ashwood Wolves </w:t>
      </w:r>
      <w:r>
        <w:rPr>
          <w:rFonts w:ascii="Verdana" w:hAnsi="Verdana" w:cs="Verdana"/>
          <w:color w:val="000000"/>
          <w:sz w:val="20"/>
          <w:szCs w:val="20"/>
        </w:rPr>
        <w:t>with the following information: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Player Name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Contact Number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Explanation of why you are requesting a refund</w:t>
      </w:r>
    </w:p>
    <w:p w:rsidR="005B68C1" w:rsidRDefault="00FB56CE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 Bank detail</w:t>
      </w:r>
      <w:r w:rsidR="005B68C1">
        <w:rPr>
          <w:rFonts w:ascii="Verdana" w:hAnsi="Verdana" w:cs="Verdana"/>
          <w:color w:val="000000"/>
          <w:sz w:val="20"/>
          <w:szCs w:val="20"/>
        </w:rPr>
        <w:t>s for the refund.</w:t>
      </w:r>
    </w:p>
    <w:p w:rsidR="004B04A8" w:rsidRDefault="004B04A8" w:rsidP="005B68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color w:val="0000FF"/>
          <w:sz w:val="20"/>
          <w:szCs w:val="20"/>
        </w:rPr>
      </w:pPr>
      <w:r>
        <w:rPr>
          <w:rFonts w:ascii="Verdana-BoldItalic" w:hAnsi="Verdana-BoldItalic" w:cs="Verdana-BoldItalic"/>
          <w:b/>
          <w:bCs/>
          <w:i/>
          <w:iCs/>
          <w:color w:val="0000FF"/>
          <w:sz w:val="20"/>
          <w:szCs w:val="20"/>
        </w:rPr>
        <w:t>Please note: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 xml:space="preserve">The </w:t>
      </w:r>
      <w:r w:rsidR="00AF2097">
        <w:rPr>
          <w:rFonts w:ascii="Verdana-Italic" w:hAnsi="Verdana-Italic" w:cs="Verdana-Italic"/>
          <w:i/>
          <w:iCs/>
          <w:color w:val="000000"/>
          <w:sz w:val="20"/>
          <w:szCs w:val="20"/>
        </w:rPr>
        <w:t xml:space="preserve">Ashwood Wolves </w:t>
      </w:r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>Committee will endeavour to process your refund as quickly as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>possible, however, as our Club is managed by volunteers sometimes this process is</w:t>
      </w:r>
    </w:p>
    <w:p w:rsidR="005B68C1" w:rsidRDefault="005B68C1" w:rsidP="005B68C1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0"/>
          <w:szCs w:val="20"/>
        </w:rPr>
      </w:pPr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>delayed. Please allow time for the refund to be completed.</w:t>
      </w:r>
    </w:p>
    <w:p w:rsidR="006E52B6" w:rsidRDefault="005B68C1" w:rsidP="005B68C1">
      <w:r>
        <w:rPr>
          <w:rFonts w:ascii="Verdana" w:hAnsi="Verdana" w:cs="Verdana"/>
          <w:color w:val="000000"/>
          <w:sz w:val="20"/>
          <w:szCs w:val="20"/>
        </w:rPr>
        <w:t>Po</w:t>
      </w:r>
      <w:r w:rsidR="00AF2097">
        <w:rPr>
          <w:rFonts w:ascii="Verdana" w:hAnsi="Verdana" w:cs="Verdana"/>
          <w:color w:val="000000"/>
          <w:sz w:val="20"/>
          <w:szCs w:val="20"/>
        </w:rPr>
        <w:t xml:space="preserve">licy approved at the June 2016 </w:t>
      </w:r>
      <w:r>
        <w:rPr>
          <w:rFonts w:ascii="Verdana" w:hAnsi="Verdana" w:cs="Verdana"/>
          <w:color w:val="000000"/>
          <w:sz w:val="20"/>
          <w:szCs w:val="20"/>
        </w:rPr>
        <w:t>Committee Meeting</w:t>
      </w:r>
    </w:p>
    <w:sectPr w:rsidR="006E52B6" w:rsidSect="006E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68C1"/>
    <w:rsid w:val="001630F3"/>
    <w:rsid w:val="00364222"/>
    <w:rsid w:val="00474A6A"/>
    <w:rsid w:val="004B04A8"/>
    <w:rsid w:val="005B68C1"/>
    <w:rsid w:val="006E52B6"/>
    <w:rsid w:val="007578A5"/>
    <w:rsid w:val="00937727"/>
    <w:rsid w:val="00AF2097"/>
    <w:rsid w:val="00E31188"/>
    <w:rsid w:val="00E53193"/>
    <w:rsid w:val="00FB56CE"/>
    <w:rsid w:val="00FD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2016-05-15T00:31:00Z</dcterms:created>
  <dcterms:modified xsi:type="dcterms:W3CDTF">2016-06-23T06:34:00Z</dcterms:modified>
</cp:coreProperties>
</file>