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05E" w:rsidRPr="000E41E5" w:rsidRDefault="00FB505E" w:rsidP="00FB505E">
      <w:pPr>
        <w:pStyle w:val="Heading1"/>
        <w:rPr>
          <w:rFonts w:asciiTheme="minorHAnsi" w:hAnsiTheme="minorHAnsi"/>
          <w:b w:val="0"/>
          <w:sz w:val="26"/>
          <w:szCs w:val="26"/>
        </w:rPr>
      </w:pPr>
      <w:r w:rsidRPr="000E41E5">
        <w:rPr>
          <w:rFonts w:cs="Arial"/>
          <w:noProof/>
          <w:sz w:val="26"/>
          <w:szCs w:val="26"/>
        </w:rPr>
        <w:drawing>
          <wp:anchor distT="0" distB="0" distL="114300" distR="114300" simplePos="0" relativeHeight="251658240" behindDoc="1" locked="0" layoutInCell="1" allowOverlap="1" wp14:anchorId="6FB0D622" wp14:editId="6E13C35F">
            <wp:simplePos x="0" y="0"/>
            <wp:positionH relativeFrom="margin">
              <wp:align>right</wp:align>
            </wp:positionH>
            <wp:positionV relativeFrom="paragraph">
              <wp:posOffset>977346</wp:posOffset>
            </wp:positionV>
            <wp:extent cx="6504419" cy="64202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04419" cy="6420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1E5">
        <w:rPr>
          <w:rFonts w:asciiTheme="minorHAnsi" w:hAnsiTheme="minorHAnsi"/>
          <w:b w:val="0"/>
          <w:sz w:val="26"/>
          <w:szCs w:val="26"/>
        </w:rPr>
        <w:t>Stockton Sharks Junior Football Club is keen to promote our sport as a fun and enjoyable activity for all members.  We have several core values that we expect everyone to accept; whether they are playing, coaching, officiating or watching a game.  Any player, or associate of a player, acting contrary to this Code may be responsible for the player having their membership of Stockton Sharks JFC revoked.</w:t>
      </w:r>
    </w:p>
    <w:p w:rsidR="000E48BF" w:rsidRPr="000E41E5" w:rsidRDefault="000E48BF" w:rsidP="000E41E5">
      <w:pPr>
        <w:spacing w:after="0" w:line="240" w:lineRule="auto"/>
        <w:jc w:val="center"/>
        <w:rPr>
          <w:rFonts w:eastAsia="Times New Roman" w:cs="Arial"/>
          <w:sz w:val="26"/>
          <w:szCs w:val="26"/>
          <w:lang w:eastAsia="en-AU"/>
        </w:rPr>
      </w:pPr>
    </w:p>
    <w:p w:rsidR="000E41E5" w:rsidRPr="000E41E5" w:rsidRDefault="000E41E5" w:rsidP="000E41E5">
      <w:pPr>
        <w:spacing w:after="0" w:line="240" w:lineRule="auto"/>
        <w:rPr>
          <w:rFonts w:eastAsia="Times New Roman" w:cs="Arial"/>
          <w:sz w:val="26"/>
          <w:szCs w:val="26"/>
          <w:lang w:eastAsia="en-AU"/>
        </w:rPr>
      </w:pPr>
      <w:r w:rsidRPr="000E41E5">
        <w:rPr>
          <w:rFonts w:eastAsia="Times New Roman" w:cs="Arial"/>
          <w:sz w:val="26"/>
          <w:szCs w:val="26"/>
          <w:lang w:eastAsia="en-AU"/>
        </w:rPr>
        <w:t xml:space="preserve">An administrator </w:t>
      </w:r>
      <w:bookmarkStart w:id="0" w:name="_GoBack"/>
      <w:bookmarkEnd w:id="0"/>
      <w:r w:rsidRPr="000E41E5">
        <w:rPr>
          <w:rFonts w:eastAsia="Times New Roman" w:cs="Arial"/>
          <w:sz w:val="26"/>
          <w:szCs w:val="26"/>
          <w:lang w:eastAsia="en-AU"/>
        </w:rPr>
        <w:t>is considered anyone to hold a position on the executive or general committee. Positions including: President, Vice-President, Secretary, Assistant Secretary, Treasurer, Registrar, Coaching Coordinator, Canteen Coordinator and all other committee members.</w:t>
      </w:r>
    </w:p>
    <w:p w:rsidR="000E41E5" w:rsidRPr="000E41E5" w:rsidRDefault="000E41E5" w:rsidP="000E41E5">
      <w:pPr>
        <w:pStyle w:val="ListParagraph"/>
        <w:spacing w:after="0" w:line="240" w:lineRule="auto"/>
        <w:ind w:left="1080"/>
        <w:rPr>
          <w:rFonts w:eastAsia="Times New Roman" w:cs="Arial"/>
          <w:sz w:val="26"/>
          <w:szCs w:val="26"/>
          <w:lang w:eastAsia="en-AU"/>
        </w:rPr>
      </w:pPr>
    </w:p>
    <w:p w:rsidR="000E41E5" w:rsidRPr="000E41E5" w:rsidRDefault="000E41E5" w:rsidP="000E41E5">
      <w:pPr>
        <w:spacing w:after="0" w:line="240" w:lineRule="auto"/>
        <w:rPr>
          <w:rFonts w:eastAsia="Times New Roman" w:cs="Arial"/>
          <w:sz w:val="26"/>
          <w:szCs w:val="26"/>
          <w:lang w:eastAsia="en-AU"/>
        </w:rPr>
      </w:pPr>
      <w:r w:rsidRPr="000E41E5">
        <w:rPr>
          <w:rFonts w:eastAsia="Times New Roman" w:cs="Arial"/>
          <w:sz w:val="26"/>
          <w:szCs w:val="26"/>
          <w:lang w:eastAsia="en-AU"/>
        </w:rPr>
        <w:t xml:space="preserve">Any person in a Club or Association Administrative position is required, to the best of their ability, to adhere to the Code: </w:t>
      </w:r>
    </w:p>
    <w:p w:rsidR="000E41E5" w:rsidRPr="000E41E5" w:rsidRDefault="000E41E5" w:rsidP="000E41E5">
      <w:pPr>
        <w:pStyle w:val="ListParagraph"/>
        <w:numPr>
          <w:ilvl w:val="0"/>
          <w:numId w:val="7"/>
        </w:numPr>
        <w:spacing w:after="0" w:line="240" w:lineRule="auto"/>
        <w:ind w:left="709"/>
        <w:rPr>
          <w:rFonts w:eastAsia="Times New Roman" w:cs="Arial"/>
          <w:sz w:val="26"/>
          <w:szCs w:val="26"/>
          <w:lang w:eastAsia="en-AU"/>
        </w:rPr>
      </w:pPr>
      <w:r w:rsidRPr="000E41E5">
        <w:rPr>
          <w:rFonts w:eastAsia="Times New Roman" w:cs="Arial"/>
          <w:sz w:val="26"/>
          <w:szCs w:val="26"/>
          <w:lang w:eastAsia="en-AU"/>
        </w:rPr>
        <w:t xml:space="preserve">provide the opportunity for involvement of players in planning, leadership, evaluation and decision making related to their activity; </w:t>
      </w:r>
    </w:p>
    <w:p w:rsidR="000E41E5" w:rsidRPr="000E41E5" w:rsidRDefault="000E41E5" w:rsidP="000E41E5">
      <w:pPr>
        <w:pStyle w:val="ListParagraph"/>
        <w:numPr>
          <w:ilvl w:val="0"/>
          <w:numId w:val="7"/>
        </w:numPr>
        <w:spacing w:after="0" w:line="240" w:lineRule="auto"/>
        <w:ind w:left="709"/>
        <w:rPr>
          <w:rFonts w:eastAsia="Times New Roman" w:cs="Arial"/>
          <w:sz w:val="26"/>
          <w:szCs w:val="26"/>
          <w:lang w:eastAsia="en-AU"/>
        </w:rPr>
      </w:pPr>
      <w:r w:rsidRPr="000E41E5">
        <w:rPr>
          <w:rFonts w:eastAsia="Times New Roman" w:cs="Arial"/>
          <w:sz w:val="26"/>
          <w:szCs w:val="26"/>
          <w:lang w:eastAsia="en-AU"/>
        </w:rPr>
        <w:t xml:space="preserve">create pathways for players to participate not just as a player but also as a coach, official, administrator </w:t>
      </w:r>
      <w:proofErr w:type="spellStart"/>
      <w:r w:rsidRPr="000E41E5">
        <w:rPr>
          <w:rFonts w:eastAsia="Times New Roman" w:cs="Arial"/>
          <w:sz w:val="26"/>
          <w:szCs w:val="26"/>
          <w:lang w:eastAsia="en-AU"/>
        </w:rPr>
        <w:t>etc</w:t>
      </w:r>
      <w:proofErr w:type="spellEnd"/>
      <w:r w:rsidRPr="000E41E5">
        <w:rPr>
          <w:rFonts w:eastAsia="Times New Roman" w:cs="Arial"/>
          <w:sz w:val="26"/>
          <w:szCs w:val="26"/>
          <w:lang w:eastAsia="en-AU"/>
        </w:rPr>
        <w:t>;</w:t>
      </w:r>
    </w:p>
    <w:p w:rsidR="000E41E5" w:rsidRPr="000E41E5" w:rsidRDefault="000E41E5" w:rsidP="000E41E5">
      <w:pPr>
        <w:pStyle w:val="ListParagraph"/>
        <w:numPr>
          <w:ilvl w:val="0"/>
          <w:numId w:val="7"/>
        </w:numPr>
        <w:spacing w:after="0" w:line="240" w:lineRule="auto"/>
        <w:ind w:left="709"/>
        <w:rPr>
          <w:rFonts w:eastAsia="Times New Roman" w:cs="Arial"/>
          <w:sz w:val="26"/>
          <w:szCs w:val="26"/>
          <w:lang w:eastAsia="en-AU"/>
        </w:rPr>
      </w:pPr>
      <w:r w:rsidRPr="000E41E5">
        <w:rPr>
          <w:rFonts w:eastAsia="Times New Roman" w:cs="Arial"/>
          <w:sz w:val="26"/>
          <w:szCs w:val="26"/>
          <w:lang w:eastAsia="en-AU"/>
        </w:rPr>
        <w:t xml:space="preserve">ensure that rules, equipment, length of games and training schedules are modified to suit the age, ability and maturity level of players; </w:t>
      </w:r>
    </w:p>
    <w:p w:rsidR="000E41E5" w:rsidRPr="000E41E5" w:rsidRDefault="000E41E5" w:rsidP="000E41E5">
      <w:pPr>
        <w:pStyle w:val="ListParagraph"/>
        <w:numPr>
          <w:ilvl w:val="0"/>
          <w:numId w:val="7"/>
        </w:numPr>
        <w:spacing w:after="0" w:line="240" w:lineRule="auto"/>
        <w:ind w:left="709"/>
        <w:rPr>
          <w:rFonts w:eastAsia="Times New Roman" w:cs="Arial"/>
          <w:sz w:val="26"/>
          <w:szCs w:val="26"/>
          <w:lang w:eastAsia="en-AU"/>
        </w:rPr>
      </w:pPr>
      <w:r w:rsidRPr="000E41E5">
        <w:rPr>
          <w:rFonts w:eastAsia="Times New Roman" w:cs="Arial"/>
          <w:sz w:val="26"/>
          <w:szCs w:val="26"/>
          <w:lang w:eastAsia="en-AU"/>
        </w:rPr>
        <w:t xml:space="preserve">ensure quality supervision and coaching for players; </w:t>
      </w:r>
    </w:p>
    <w:p w:rsidR="000E41E5" w:rsidRPr="000E41E5" w:rsidRDefault="000E41E5" w:rsidP="000E41E5">
      <w:pPr>
        <w:pStyle w:val="ListParagraph"/>
        <w:numPr>
          <w:ilvl w:val="0"/>
          <w:numId w:val="7"/>
        </w:numPr>
        <w:spacing w:after="0" w:line="240" w:lineRule="auto"/>
        <w:ind w:left="709"/>
        <w:rPr>
          <w:rFonts w:eastAsia="Times New Roman" w:cs="Arial"/>
          <w:sz w:val="26"/>
          <w:szCs w:val="26"/>
          <w:lang w:eastAsia="en-AU"/>
        </w:rPr>
      </w:pPr>
      <w:r w:rsidRPr="000E41E5">
        <w:rPr>
          <w:rFonts w:eastAsia="Times New Roman" w:cs="Arial"/>
          <w:sz w:val="26"/>
          <w:szCs w:val="26"/>
          <w:lang w:eastAsia="en-AU"/>
        </w:rPr>
        <w:t xml:space="preserve">remember that players play for their enjoyment and benefit, I will not over emphasise awards; </w:t>
      </w:r>
    </w:p>
    <w:p w:rsidR="000E41E5" w:rsidRPr="000E41E5" w:rsidRDefault="000E41E5" w:rsidP="000E41E5">
      <w:pPr>
        <w:pStyle w:val="ListParagraph"/>
        <w:numPr>
          <w:ilvl w:val="0"/>
          <w:numId w:val="7"/>
        </w:numPr>
        <w:spacing w:after="0" w:line="240" w:lineRule="auto"/>
        <w:ind w:left="709"/>
        <w:rPr>
          <w:rFonts w:eastAsia="Times New Roman" w:cs="Arial"/>
          <w:sz w:val="26"/>
          <w:szCs w:val="26"/>
          <w:lang w:eastAsia="en-AU"/>
        </w:rPr>
      </w:pPr>
      <w:r w:rsidRPr="000E41E5">
        <w:rPr>
          <w:rFonts w:eastAsia="Times New Roman" w:cs="Arial"/>
          <w:sz w:val="26"/>
          <w:szCs w:val="26"/>
          <w:lang w:eastAsia="en-AU"/>
        </w:rPr>
        <w:t xml:space="preserve">help coaches and officials highlight appropriate behaviour and skill development, and help to improve the standards of coaching and officiating; </w:t>
      </w:r>
    </w:p>
    <w:p w:rsidR="000E41E5" w:rsidRPr="000E41E5" w:rsidRDefault="000E41E5" w:rsidP="000E41E5">
      <w:pPr>
        <w:pStyle w:val="ListParagraph"/>
        <w:numPr>
          <w:ilvl w:val="0"/>
          <w:numId w:val="7"/>
        </w:numPr>
        <w:spacing w:after="0" w:line="240" w:lineRule="auto"/>
        <w:ind w:left="709"/>
        <w:rPr>
          <w:rFonts w:eastAsia="Times New Roman" w:cs="Arial"/>
          <w:sz w:val="26"/>
          <w:szCs w:val="26"/>
          <w:lang w:eastAsia="en-AU"/>
        </w:rPr>
      </w:pPr>
      <w:r w:rsidRPr="000E41E5">
        <w:rPr>
          <w:rFonts w:eastAsia="Times New Roman" w:cs="Arial"/>
          <w:sz w:val="26"/>
          <w:szCs w:val="26"/>
          <w:lang w:eastAsia="en-AU"/>
        </w:rPr>
        <w:t xml:space="preserve">ensure that everyone involved in sport emphasises fair play, not winning at all costs; </w:t>
      </w:r>
    </w:p>
    <w:p w:rsidR="000E41E5" w:rsidRPr="000E41E5" w:rsidRDefault="000E41E5" w:rsidP="000E41E5">
      <w:pPr>
        <w:pStyle w:val="ListParagraph"/>
        <w:numPr>
          <w:ilvl w:val="0"/>
          <w:numId w:val="7"/>
        </w:numPr>
        <w:spacing w:after="0" w:line="240" w:lineRule="auto"/>
        <w:ind w:left="709"/>
        <w:rPr>
          <w:rFonts w:eastAsia="Times New Roman" w:cs="Arial"/>
          <w:sz w:val="26"/>
          <w:szCs w:val="26"/>
          <w:lang w:eastAsia="en-AU"/>
        </w:rPr>
      </w:pPr>
      <w:r w:rsidRPr="000E41E5">
        <w:rPr>
          <w:rFonts w:eastAsia="Times New Roman" w:cs="Arial"/>
          <w:sz w:val="26"/>
          <w:szCs w:val="26"/>
          <w:lang w:eastAsia="en-AU"/>
        </w:rPr>
        <w:t xml:space="preserve">encourage all players, coaches, match officials and parents and to follow the Codes of Conduct; </w:t>
      </w:r>
    </w:p>
    <w:p w:rsidR="000E41E5" w:rsidRPr="000E41E5" w:rsidRDefault="000E41E5" w:rsidP="000E41E5">
      <w:pPr>
        <w:pStyle w:val="ListParagraph"/>
        <w:numPr>
          <w:ilvl w:val="0"/>
          <w:numId w:val="7"/>
        </w:numPr>
        <w:spacing w:after="0" w:line="240" w:lineRule="auto"/>
        <w:ind w:left="709"/>
        <w:rPr>
          <w:rFonts w:eastAsia="Times New Roman" w:cs="Arial"/>
          <w:sz w:val="26"/>
          <w:szCs w:val="26"/>
          <w:lang w:eastAsia="en-AU"/>
        </w:rPr>
      </w:pPr>
      <w:r w:rsidRPr="000E41E5">
        <w:rPr>
          <w:rFonts w:eastAsia="Times New Roman" w:cs="Arial"/>
          <w:sz w:val="26"/>
          <w:szCs w:val="26"/>
          <w:lang w:eastAsia="en-AU"/>
        </w:rPr>
        <w:t xml:space="preserve">do not arrive at any field intoxicated or drink alcohol at junior matches; </w:t>
      </w:r>
    </w:p>
    <w:p w:rsidR="000E41E5" w:rsidRPr="000E41E5" w:rsidRDefault="000E41E5" w:rsidP="000E41E5">
      <w:pPr>
        <w:pStyle w:val="ListParagraph"/>
        <w:numPr>
          <w:ilvl w:val="0"/>
          <w:numId w:val="7"/>
        </w:numPr>
        <w:spacing w:after="0" w:line="240" w:lineRule="auto"/>
        <w:ind w:left="709"/>
        <w:rPr>
          <w:rFonts w:eastAsia="Times New Roman" w:cs="Arial"/>
          <w:sz w:val="26"/>
          <w:szCs w:val="26"/>
          <w:lang w:eastAsia="en-AU"/>
        </w:rPr>
      </w:pPr>
      <w:r w:rsidRPr="000E41E5">
        <w:rPr>
          <w:rFonts w:eastAsia="Times New Roman" w:cs="Arial"/>
          <w:sz w:val="26"/>
          <w:szCs w:val="26"/>
          <w:lang w:eastAsia="en-AU"/>
        </w:rPr>
        <w:t xml:space="preserve">do not allow the unlawful supply of alcohol at training, games or club functions; </w:t>
      </w:r>
    </w:p>
    <w:p w:rsidR="000E41E5" w:rsidRPr="000E41E5" w:rsidRDefault="000E41E5" w:rsidP="000E41E5">
      <w:pPr>
        <w:pStyle w:val="ListParagraph"/>
        <w:numPr>
          <w:ilvl w:val="0"/>
          <w:numId w:val="7"/>
        </w:numPr>
        <w:spacing w:after="0" w:line="240" w:lineRule="auto"/>
        <w:ind w:left="709"/>
        <w:rPr>
          <w:rFonts w:eastAsia="Times New Roman" w:cs="Arial"/>
          <w:sz w:val="26"/>
          <w:szCs w:val="26"/>
          <w:lang w:eastAsia="en-AU"/>
        </w:rPr>
      </w:pPr>
      <w:r w:rsidRPr="000E41E5">
        <w:rPr>
          <w:rFonts w:eastAsia="Times New Roman" w:cs="Arial"/>
          <w:sz w:val="26"/>
          <w:szCs w:val="26"/>
          <w:lang w:eastAsia="en-AU"/>
        </w:rPr>
        <w:t xml:space="preserve">do not use bad language, nor will I harass players, coaches, officials or spectators; </w:t>
      </w:r>
    </w:p>
    <w:p w:rsidR="000E41E5" w:rsidRPr="000E41E5" w:rsidRDefault="000E41E5" w:rsidP="000E41E5">
      <w:pPr>
        <w:pStyle w:val="ListParagraph"/>
        <w:numPr>
          <w:ilvl w:val="0"/>
          <w:numId w:val="7"/>
        </w:numPr>
        <w:spacing w:after="0" w:line="240" w:lineRule="auto"/>
        <w:ind w:left="709"/>
        <w:rPr>
          <w:rFonts w:eastAsia="Times New Roman" w:cs="Arial"/>
          <w:sz w:val="26"/>
          <w:szCs w:val="26"/>
          <w:lang w:eastAsia="en-AU"/>
        </w:rPr>
      </w:pPr>
      <w:r w:rsidRPr="000E41E5">
        <w:rPr>
          <w:rFonts w:eastAsia="Times New Roman" w:cs="Arial"/>
          <w:sz w:val="26"/>
          <w:szCs w:val="26"/>
          <w:lang w:eastAsia="en-AU"/>
        </w:rPr>
        <w:t xml:space="preserve">respect the rights, dignity and worth of all people involved in the game, regardless of their gender, ability, cultural background; </w:t>
      </w:r>
    </w:p>
    <w:p w:rsidR="000E41E5" w:rsidRPr="000E41E5" w:rsidRDefault="000E41E5" w:rsidP="000E41E5">
      <w:pPr>
        <w:pStyle w:val="ListParagraph"/>
        <w:numPr>
          <w:ilvl w:val="0"/>
          <w:numId w:val="7"/>
        </w:numPr>
        <w:spacing w:after="0" w:line="240" w:lineRule="auto"/>
        <w:ind w:left="709"/>
        <w:rPr>
          <w:rFonts w:eastAsia="Times New Roman" w:cs="Arial"/>
          <w:sz w:val="26"/>
          <w:szCs w:val="26"/>
          <w:lang w:eastAsia="en-AU"/>
        </w:rPr>
      </w:pPr>
      <w:proofErr w:type="gramStart"/>
      <w:r w:rsidRPr="000E41E5">
        <w:rPr>
          <w:rFonts w:eastAsia="Times New Roman" w:cs="Arial"/>
          <w:sz w:val="26"/>
          <w:szCs w:val="26"/>
          <w:lang w:eastAsia="en-AU"/>
        </w:rPr>
        <w:t>as</w:t>
      </w:r>
      <w:proofErr w:type="gramEnd"/>
      <w:r w:rsidRPr="000E41E5">
        <w:rPr>
          <w:rFonts w:eastAsia="Times New Roman" w:cs="Arial"/>
          <w:sz w:val="26"/>
          <w:szCs w:val="26"/>
          <w:lang w:eastAsia="en-AU"/>
        </w:rPr>
        <w:t xml:space="preserve"> an Administrator, abide by the rules and policies of SJFC, Newcastle Football which includes this Code, and the FFA. Breaches of any of these rules and policies may deem the administrator liable for disciplinary action as detailed in FFA Disciplinary Regulations and the FFA Grievance Resolution Regulations.</w:t>
      </w:r>
    </w:p>
    <w:p w:rsidR="00FB505E" w:rsidRPr="000E3586" w:rsidRDefault="00FB505E" w:rsidP="000E3586">
      <w:pPr>
        <w:spacing w:after="0" w:line="240" w:lineRule="auto"/>
        <w:rPr>
          <w:rFonts w:eastAsia="Times New Roman" w:cs="Arial"/>
          <w:sz w:val="28"/>
          <w:szCs w:val="32"/>
          <w:lang w:eastAsia="en-AU"/>
        </w:rPr>
      </w:pPr>
    </w:p>
    <w:p w:rsidR="00FB505E" w:rsidRDefault="00FB505E">
      <w:pPr>
        <w:rPr>
          <w:sz w:val="28"/>
          <w:szCs w:val="32"/>
        </w:rPr>
      </w:pPr>
      <w:r>
        <w:rPr>
          <w:sz w:val="28"/>
          <w:szCs w:val="32"/>
        </w:rPr>
        <w:t>Name: ___________________________________</w:t>
      </w:r>
      <w:r>
        <w:rPr>
          <w:sz w:val="28"/>
          <w:szCs w:val="32"/>
        </w:rPr>
        <w:tab/>
        <w:t>Date: ___________________</w:t>
      </w:r>
    </w:p>
    <w:p w:rsidR="00FB505E" w:rsidRDefault="00FB505E">
      <w:pPr>
        <w:rPr>
          <w:sz w:val="28"/>
          <w:szCs w:val="32"/>
        </w:rPr>
      </w:pPr>
    </w:p>
    <w:p w:rsidR="00FB505E" w:rsidRPr="00FB505E" w:rsidRDefault="00FB505E">
      <w:pPr>
        <w:rPr>
          <w:sz w:val="28"/>
          <w:szCs w:val="32"/>
        </w:rPr>
      </w:pPr>
      <w:r>
        <w:rPr>
          <w:sz w:val="28"/>
          <w:szCs w:val="32"/>
        </w:rPr>
        <w:t>Signed: ___________________________________________</w:t>
      </w:r>
    </w:p>
    <w:sectPr w:rsidR="00FB505E" w:rsidRPr="00FB505E" w:rsidSect="000E41E5">
      <w:headerReference w:type="default" r:id="rId8"/>
      <w:pgSz w:w="11906" w:h="16838"/>
      <w:pgMar w:top="851" w:right="991" w:bottom="142"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D06" w:rsidRDefault="00751D06" w:rsidP="00FB505E">
      <w:pPr>
        <w:spacing w:after="0" w:line="240" w:lineRule="auto"/>
      </w:pPr>
      <w:r>
        <w:separator/>
      </w:r>
    </w:p>
  </w:endnote>
  <w:endnote w:type="continuationSeparator" w:id="0">
    <w:p w:rsidR="00751D06" w:rsidRDefault="00751D06" w:rsidP="00FB5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ichardson Brand Revolution Blo">
    <w:panose1 w:val="02000500000000000000"/>
    <w:charset w:val="00"/>
    <w:family w:val="auto"/>
    <w:pitch w:val="variable"/>
    <w:sig w:usb0="800000A7" w:usb1="50000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D06" w:rsidRDefault="00751D06" w:rsidP="00FB505E">
      <w:pPr>
        <w:spacing w:after="0" w:line="240" w:lineRule="auto"/>
      </w:pPr>
      <w:r>
        <w:separator/>
      </w:r>
    </w:p>
  </w:footnote>
  <w:footnote w:type="continuationSeparator" w:id="0">
    <w:p w:rsidR="00751D06" w:rsidRDefault="00751D06" w:rsidP="00FB50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5E" w:rsidRDefault="00FB505E" w:rsidP="00FB505E">
    <w:pPr>
      <w:rPr>
        <w:rFonts w:ascii="Richardson Brand Revolution Blo" w:hAnsi="Richardson Brand Revolution Blo"/>
        <w:color w:val="0049C0"/>
        <w:sz w:val="44"/>
      </w:rPr>
    </w:pPr>
    <w:r w:rsidRPr="00B7487D">
      <w:rPr>
        <w:noProof/>
        <w:sz w:val="20"/>
        <w:lang w:eastAsia="en-AU"/>
      </w:rPr>
      <w:drawing>
        <wp:anchor distT="0" distB="0" distL="114300" distR="114300" simplePos="0" relativeHeight="251659264" behindDoc="1" locked="0" layoutInCell="1" allowOverlap="1" wp14:anchorId="7D4F49DC" wp14:editId="65D1860A">
          <wp:simplePos x="0" y="0"/>
          <wp:positionH relativeFrom="column">
            <wp:posOffset>4925060</wp:posOffset>
          </wp:positionH>
          <wp:positionV relativeFrom="paragraph">
            <wp:posOffset>-174141</wp:posOffset>
          </wp:positionV>
          <wp:extent cx="1045845" cy="1045845"/>
          <wp:effectExtent l="0" t="0" r="1905" b="1905"/>
          <wp:wrapTight wrapText="bothSides">
            <wp:wrapPolygon edited="0">
              <wp:start x="0" y="0"/>
              <wp:lineTo x="0" y="21246"/>
              <wp:lineTo x="21246" y="21246"/>
              <wp:lineTo x="21246" y="0"/>
              <wp:lineTo x="0" y="0"/>
            </wp:wrapPolygon>
          </wp:wrapTight>
          <wp:docPr id="205" name="Picture 205" descr="C:\Users\Rolo\AppData\Local\Temp\facebook-thu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lo\AppData\Local\Temp\facebook-thum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845" cy="1045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487D">
      <w:rPr>
        <w:rFonts w:ascii="Richardson Brand Revolution Blo" w:hAnsi="Richardson Brand Revolution Blo"/>
        <w:color w:val="0049C0"/>
        <w:sz w:val="44"/>
      </w:rPr>
      <w:t xml:space="preserve">Stockton Sharks </w:t>
    </w:r>
  </w:p>
  <w:p w:rsidR="00FB505E" w:rsidRPr="00B7487D" w:rsidRDefault="00FB505E" w:rsidP="00FB505E">
    <w:pPr>
      <w:rPr>
        <w:rFonts w:ascii="Richardson Brand Revolution Blo" w:hAnsi="Richardson Brand Revolution Blo"/>
        <w:color w:val="0049C0"/>
        <w:sz w:val="44"/>
      </w:rPr>
    </w:pPr>
    <w:r w:rsidRPr="00B7487D">
      <w:rPr>
        <w:rFonts w:ascii="Richardson Brand Revolution Blo" w:hAnsi="Richardson Brand Revolution Blo"/>
        <w:noProof/>
        <w:color w:val="0049C0"/>
        <w:sz w:val="44"/>
        <w:lang w:eastAsia="en-AU"/>
      </w:rPr>
      <mc:AlternateContent>
        <mc:Choice Requires="wps">
          <w:drawing>
            <wp:anchor distT="45720" distB="45720" distL="114300" distR="114300" simplePos="0" relativeHeight="251660288" behindDoc="0" locked="0" layoutInCell="1" allowOverlap="1" wp14:anchorId="14673A52" wp14:editId="57350F57">
              <wp:simplePos x="0" y="0"/>
              <wp:positionH relativeFrom="column">
                <wp:posOffset>5024884</wp:posOffset>
              </wp:positionH>
              <wp:positionV relativeFrom="paragraph">
                <wp:posOffset>332083</wp:posOffset>
              </wp:positionV>
              <wp:extent cx="913765" cy="2400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240030"/>
                      </a:xfrm>
                      <a:prstGeom prst="rect">
                        <a:avLst/>
                      </a:prstGeom>
                      <a:noFill/>
                      <a:ln w="9525">
                        <a:noFill/>
                        <a:miter lim="800000"/>
                        <a:headEnd/>
                        <a:tailEnd/>
                      </a:ln>
                    </wps:spPr>
                    <wps:txbx>
                      <w:txbxContent>
                        <w:p w:rsidR="00FB505E" w:rsidRPr="00B7487D" w:rsidRDefault="00FB505E" w:rsidP="00FB505E">
                          <w:pPr>
                            <w:jc w:val="center"/>
                            <w:rPr>
                              <w:rFonts w:ascii="Richardson Brand Revolution Blo" w:hAnsi="Richardson Brand Revolution Blo"/>
                              <w:color w:val="0049C0"/>
                              <w:sz w:val="20"/>
                            </w:rPr>
                          </w:pPr>
                          <w:proofErr w:type="gramStart"/>
                          <w:r w:rsidRPr="00B7487D">
                            <w:rPr>
                              <w:rFonts w:ascii="Richardson Brand Revolution Blo" w:hAnsi="Richardson Brand Revolution Blo"/>
                              <w:color w:val="0049C0"/>
                              <w:sz w:val="20"/>
                            </w:rPr>
                            <w:t>Est</w:t>
                          </w:r>
                          <w:proofErr w:type="gramEnd"/>
                          <w:r w:rsidRPr="00B7487D">
                            <w:rPr>
                              <w:rFonts w:ascii="Richardson Brand Revolution Blo" w:hAnsi="Richardson Brand Revolution Blo"/>
                              <w:color w:val="0049C0"/>
                              <w:sz w:val="20"/>
                            </w:rPr>
                            <w:t xml:space="preserve"> 1960</w:t>
                          </w:r>
                        </w:p>
                        <w:p w:rsidR="00FB505E" w:rsidRDefault="00FB505E" w:rsidP="00FB505E"/>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673A52" id="_x0000_t202" coordsize="21600,21600" o:spt="202" path="m,l,21600r21600,l21600,xe">
              <v:stroke joinstyle="miter"/>
              <v:path gradientshapeok="t" o:connecttype="rect"/>
            </v:shapetype>
            <v:shape id="Text Box 2" o:spid="_x0000_s1026" type="#_x0000_t202" style="position:absolute;margin-left:395.65pt;margin-top:26.15pt;width:71.95pt;height:18.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" filled="f" stroked="f">
              <v:textbox>
                <w:txbxContent>
                  <w:p w:rsidR="00FB505E" w:rsidRPr="00B7487D" w:rsidRDefault="00FB505E" w:rsidP="00FB505E">
                    <w:pPr>
                      <w:jc w:val="center"/>
                      <w:rPr>
                        <w:rFonts w:ascii="Richardson Brand Revolution Blo" w:hAnsi="Richardson Brand Revolution Blo"/>
                        <w:color w:val="0049C0"/>
                        <w:sz w:val="20"/>
                      </w:rPr>
                    </w:pPr>
                    <w:proofErr w:type="gramStart"/>
                    <w:r w:rsidRPr="00B7487D">
                      <w:rPr>
                        <w:rFonts w:ascii="Richardson Brand Revolution Blo" w:hAnsi="Richardson Brand Revolution Blo"/>
                        <w:color w:val="0049C0"/>
                        <w:sz w:val="20"/>
                      </w:rPr>
                      <w:t>Est</w:t>
                    </w:r>
                    <w:proofErr w:type="gramEnd"/>
                    <w:r w:rsidRPr="00B7487D">
                      <w:rPr>
                        <w:rFonts w:ascii="Richardson Brand Revolution Blo" w:hAnsi="Richardson Brand Revolution Blo"/>
                        <w:color w:val="0049C0"/>
                        <w:sz w:val="20"/>
                      </w:rPr>
                      <w:t xml:space="preserve"> 1960</w:t>
                    </w:r>
                  </w:p>
                  <w:p w:rsidR="00FB505E" w:rsidRDefault="00FB505E" w:rsidP="00FB505E"/>
                </w:txbxContent>
              </v:textbox>
              <w10:wrap type="square"/>
            </v:shape>
          </w:pict>
        </mc:Fallback>
      </mc:AlternateContent>
    </w:r>
    <w:r w:rsidRPr="00B7487D">
      <w:rPr>
        <w:rFonts w:ascii="Richardson Brand Revolution Blo" w:hAnsi="Richardson Brand Revolution Blo"/>
        <w:color w:val="0049C0"/>
        <w:sz w:val="44"/>
      </w:rPr>
      <w:t>Junior Football Club</w:t>
    </w:r>
  </w:p>
  <w:p w:rsidR="00FB505E" w:rsidRPr="00FB505E" w:rsidRDefault="000E41E5" w:rsidP="00FB505E">
    <w:pPr>
      <w:pStyle w:val="Header"/>
    </w:pPr>
    <w:proofErr w:type="spellStart"/>
    <w:proofErr w:type="gramStart"/>
    <w:r>
      <w:rPr>
        <w:rFonts w:ascii="Richardson Brand Revolution Blo" w:hAnsi="Richardson Brand Revolution Blo"/>
        <w:color w:val="FF0000"/>
        <w:sz w:val="32"/>
      </w:rPr>
      <w:t>administrtor</w:t>
    </w:r>
    <w:proofErr w:type="spellEnd"/>
    <w:proofErr w:type="gramEnd"/>
    <w:r w:rsidR="000E3586">
      <w:rPr>
        <w:rFonts w:ascii="Richardson Brand Revolution Blo" w:hAnsi="Richardson Brand Revolution Blo"/>
        <w:color w:val="FF0000"/>
        <w:sz w:val="32"/>
      </w:rPr>
      <w:t xml:space="preserve"> </w:t>
    </w:r>
    <w:r w:rsidR="00FB505E" w:rsidRPr="00FB505E">
      <w:rPr>
        <w:rFonts w:ascii="Richardson Brand Revolution Blo" w:hAnsi="Richardson Brand Revolution Blo"/>
        <w:color w:val="FF0000"/>
        <w:sz w:val="32"/>
      </w:rPr>
      <w:t>code of conduct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05FE0"/>
    <w:multiLevelType w:val="hybridMultilevel"/>
    <w:tmpl w:val="C03C687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D372C2B"/>
    <w:multiLevelType w:val="hybridMultilevel"/>
    <w:tmpl w:val="31DAD46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2B9A7AA0"/>
    <w:multiLevelType w:val="hybridMultilevel"/>
    <w:tmpl w:val="2F66C69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5D1242B2"/>
    <w:multiLevelType w:val="hybridMultilevel"/>
    <w:tmpl w:val="B7DC103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62604BF1"/>
    <w:multiLevelType w:val="multilevel"/>
    <w:tmpl w:val="D5A0123A"/>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8D84415"/>
    <w:multiLevelType w:val="hybridMultilevel"/>
    <w:tmpl w:val="3E30476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7AC52022"/>
    <w:multiLevelType w:val="hybridMultilevel"/>
    <w:tmpl w:val="FBA6949A"/>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05E"/>
    <w:rsid w:val="0003642E"/>
    <w:rsid w:val="000E3586"/>
    <w:rsid w:val="000E41E5"/>
    <w:rsid w:val="000E48BF"/>
    <w:rsid w:val="00751D06"/>
    <w:rsid w:val="008E79F3"/>
    <w:rsid w:val="00A51AD4"/>
    <w:rsid w:val="00AF402C"/>
    <w:rsid w:val="00D45C56"/>
    <w:rsid w:val="00E30D7C"/>
    <w:rsid w:val="00EC4DD6"/>
    <w:rsid w:val="00FB50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B64F55-FB18-40B1-A25A-1EF533B4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B505E"/>
    <w:pPr>
      <w:keepNext/>
      <w:spacing w:before="240" w:after="60" w:line="240" w:lineRule="auto"/>
      <w:outlineLvl w:val="0"/>
    </w:pPr>
    <w:rPr>
      <w:rFonts w:ascii="Arial" w:eastAsia="Times New Roman" w:hAnsi="Arial" w:cs="Times New Roman"/>
      <w:b/>
      <w:kern w:val="32"/>
      <w:sz w:val="32"/>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05E"/>
    <w:pPr>
      <w:ind w:left="720"/>
      <w:contextualSpacing/>
    </w:pPr>
  </w:style>
  <w:style w:type="character" w:customStyle="1" w:styleId="Heading1Char">
    <w:name w:val="Heading 1 Char"/>
    <w:basedOn w:val="DefaultParagraphFont"/>
    <w:link w:val="Heading1"/>
    <w:rsid w:val="00FB505E"/>
    <w:rPr>
      <w:rFonts w:ascii="Arial" w:eastAsia="Times New Roman" w:hAnsi="Arial" w:cs="Times New Roman"/>
      <w:b/>
      <w:kern w:val="32"/>
      <w:sz w:val="32"/>
      <w:szCs w:val="20"/>
      <w:lang w:eastAsia="en-AU"/>
    </w:rPr>
  </w:style>
  <w:style w:type="paragraph" w:styleId="Header">
    <w:name w:val="header"/>
    <w:basedOn w:val="Normal"/>
    <w:link w:val="HeaderChar"/>
    <w:uiPriority w:val="99"/>
    <w:unhideWhenUsed/>
    <w:rsid w:val="00FB50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05E"/>
  </w:style>
  <w:style w:type="paragraph" w:styleId="Footer">
    <w:name w:val="footer"/>
    <w:basedOn w:val="Normal"/>
    <w:link w:val="FooterChar"/>
    <w:uiPriority w:val="99"/>
    <w:unhideWhenUsed/>
    <w:rsid w:val="00FB50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05E"/>
  </w:style>
  <w:style w:type="paragraph" w:styleId="BalloonText">
    <w:name w:val="Balloon Text"/>
    <w:basedOn w:val="Normal"/>
    <w:link w:val="BalloonTextChar"/>
    <w:uiPriority w:val="99"/>
    <w:semiHidden/>
    <w:unhideWhenUsed/>
    <w:rsid w:val="00FB50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0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Rolston</dc:creator>
  <cp:keywords/>
  <dc:description/>
  <cp:lastModifiedBy>Matt Rolston</cp:lastModifiedBy>
  <cp:revision>3</cp:revision>
  <dcterms:created xsi:type="dcterms:W3CDTF">2016-02-29T01:46:00Z</dcterms:created>
  <dcterms:modified xsi:type="dcterms:W3CDTF">2016-02-29T01:47:00Z</dcterms:modified>
</cp:coreProperties>
</file>