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89" w:rsidRPr="00DF6573" w:rsidRDefault="00DF6573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DF6573">
        <w:rPr>
          <w:rStyle w:val="Strong"/>
          <w:rFonts w:asciiTheme="minorHAnsi" w:hAnsiTheme="minorHAnsi" w:cstheme="minorHAnsi"/>
          <w:color w:val="FF691F"/>
          <w:sz w:val="38"/>
          <w:szCs w:val="38"/>
          <w:u w:val="single"/>
        </w:rPr>
        <w:t>2016 LIONS COACHING TEAM &amp; TRAINING TIMES</w:t>
      </w:r>
    </w:p>
    <w:p w:rsidR="00E2459A" w:rsidRPr="00DF6573" w:rsidRDefault="00E2459A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8"/>
          <w:szCs w:val="38"/>
        </w:rPr>
      </w:pPr>
    </w:p>
    <w:p w:rsidR="00685FC2" w:rsidRDefault="00DF6573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F6573">
        <w:rPr>
          <w:rFonts w:asciiTheme="minorHAnsi" w:hAnsiTheme="minorHAnsi" w:cstheme="minorHAnsi"/>
          <w:sz w:val="28"/>
          <w:szCs w:val="28"/>
        </w:rPr>
        <w:t>EPGP Lions are proud to announce our coaching staff for 2016 and team training times.</w:t>
      </w: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would like to welcome and congratulate all our coaches on their appointments. </w:t>
      </w:r>
      <w:r w:rsidR="00DF6573" w:rsidRPr="00DF6573">
        <w:rPr>
          <w:rFonts w:asciiTheme="minorHAnsi" w:hAnsiTheme="minorHAnsi" w:cstheme="minorHAnsi"/>
          <w:sz w:val="28"/>
          <w:szCs w:val="28"/>
        </w:rPr>
        <w:t>We have a great coaching team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Both head coach and assistant coaching </w:t>
      </w:r>
      <w:r w:rsidR="00DF6573" w:rsidRPr="00DF6573">
        <w:rPr>
          <w:rFonts w:asciiTheme="minorHAnsi" w:hAnsiTheme="minorHAnsi" w:cstheme="minorHAnsi"/>
          <w:sz w:val="28"/>
          <w:szCs w:val="28"/>
        </w:rPr>
        <w:t xml:space="preserve">positions </w:t>
      </w:r>
      <w:r>
        <w:rPr>
          <w:rFonts w:asciiTheme="minorHAnsi" w:hAnsiTheme="minorHAnsi" w:cstheme="minorHAnsi"/>
          <w:sz w:val="28"/>
          <w:szCs w:val="28"/>
        </w:rPr>
        <w:t xml:space="preserve">for some teams are still needed, </w:t>
      </w:r>
      <w:r w:rsidR="00DF6573" w:rsidRPr="00DF6573">
        <w:rPr>
          <w:rFonts w:asciiTheme="minorHAnsi" w:hAnsiTheme="minorHAnsi" w:cstheme="minorHAnsi"/>
          <w:sz w:val="28"/>
          <w:szCs w:val="28"/>
        </w:rPr>
        <w:t>so if you are interested in joining the team p</w:t>
      </w:r>
      <w:r>
        <w:rPr>
          <w:rFonts w:asciiTheme="minorHAnsi" w:hAnsiTheme="minorHAnsi" w:cstheme="minorHAnsi"/>
          <w:sz w:val="28"/>
          <w:szCs w:val="28"/>
        </w:rPr>
        <w:t xml:space="preserve">lease call Sean on 0414 637 513, or Rod Deaves (Lions Head Coach) on 0422 606 399. </w:t>
      </w: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902EF" w:rsidRDefault="001902EF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note that the Under 9’s, Under 10’s &amp; Under 11’s still have another 2</w:t>
      </w:r>
      <w:r w:rsidR="00E20E15">
        <w:rPr>
          <w:rFonts w:asciiTheme="minorHAnsi" w:hAnsiTheme="minorHAnsi" w:cstheme="minorHAnsi"/>
          <w:sz w:val="28"/>
          <w:szCs w:val="28"/>
        </w:rPr>
        <w:t xml:space="preserve"> weeks of preseason training- </w:t>
      </w:r>
      <w:r w:rsidR="00685FC2" w:rsidRPr="00685FC2">
        <w:rPr>
          <w:rFonts w:asciiTheme="minorHAnsi" w:hAnsiTheme="minorHAnsi" w:cstheme="minorHAnsi"/>
          <w:b/>
          <w:sz w:val="28"/>
          <w:szCs w:val="28"/>
        </w:rPr>
        <w:t xml:space="preserve">6pm – 7pm, </w:t>
      </w:r>
      <w:r w:rsidR="00E20E15" w:rsidRPr="00685FC2">
        <w:rPr>
          <w:rFonts w:asciiTheme="minorHAnsi" w:hAnsiTheme="minorHAnsi" w:cstheme="minorHAnsi"/>
          <w:b/>
          <w:sz w:val="28"/>
          <w:szCs w:val="28"/>
        </w:rPr>
        <w:t>Wednesday 17th &amp; 24</w:t>
      </w:r>
      <w:r w:rsidR="00E20E15" w:rsidRPr="00685FC2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E20E15" w:rsidRPr="00685FC2">
        <w:rPr>
          <w:rFonts w:asciiTheme="minorHAnsi" w:hAnsiTheme="minorHAnsi" w:cstheme="minorHAnsi"/>
          <w:b/>
          <w:sz w:val="28"/>
          <w:szCs w:val="28"/>
        </w:rPr>
        <w:t xml:space="preserve"> February</w:t>
      </w:r>
      <w:r w:rsidR="00E20E15">
        <w:rPr>
          <w:rFonts w:asciiTheme="minorHAnsi" w:hAnsiTheme="minorHAnsi" w:cstheme="minorHAnsi"/>
          <w:sz w:val="28"/>
          <w:szCs w:val="28"/>
        </w:rPr>
        <w:t xml:space="preserve">. Due to the large numbers in these age groups and registrations still </w:t>
      </w:r>
      <w:r w:rsidR="00685FC2">
        <w:rPr>
          <w:rFonts w:asciiTheme="minorHAnsi" w:hAnsiTheme="minorHAnsi" w:cstheme="minorHAnsi"/>
          <w:sz w:val="28"/>
          <w:szCs w:val="28"/>
        </w:rPr>
        <w:t>coming</w:t>
      </w:r>
      <w:r w:rsidR="00E20E15">
        <w:rPr>
          <w:rFonts w:asciiTheme="minorHAnsi" w:hAnsiTheme="minorHAnsi" w:cstheme="minorHAnsi"/>
          <w:sz w:val="28"/>
          <w:szCs w:val="28"/>
        </w:rPr>
        <w:t xml:space="preserve"> in these </w:t>
      </w:r>
      <w:r w:rsidR="00685FC2">
        <w:rPr>
          <w:rFonts w:asciiTheme="minorHAnsi" w:hAnsiTheme="minorHAnsi" w:cstheme="minorHAnsi"/>
          <w:sz w:val="28"/>
          <w:szCs w:val="28"/>
        </w:rPr>
        <w:t>teams have not been finalised.</w:t>
      </w: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85FC2" w:rsidRDefault="00685FC2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Under 12’s, 13’s, 14’s, 15’s, 17’s and youth girls will be training in their new times this week.</w:t>
      </w:r>
      <w:r w:rsidR="0005376E">
        <w:rPr>
          <w:rFonts w:asciiTheme="minorHAnsi" w:hAnsiTheme="minorHAnsi" w:cstheme="minorHAnsi"/>
          <w:sz w:val="28"/>
          <w:szCs w:val="28"/>
        </w:rPr>
        <w:t xml:space="preserve"> Please see training schedule below:</w:t>
      </w:r>
    </w:p>
    <w:p w:rsidR="0005376E" w:rsidRDefault="0005376E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W w:w="10934" w:type="dxa"/>
        <w:tblInd w:w="89" w:type="dxa"/>
        <w:tblLook w:val="04A0"/>
      </w:tblPr>
      <w:tblGrid>
        <w:gridCol w:w="1862"/>
        <w:gridCol w:w="344"/>
        <w:gridCol w:w="1499"/>
        <w:gridCol w:w="548"/>
        <w:gridCol w:w="1153"/>
        <w:gridCol w:w="505"/>
        <w:gridCol w:w="2472"/>
        <w:gridCol w:w="893"/>
        <w:gridCol w:w="1658"/>
      </w:tblGrid>
      <w:tr w:rsidR="0005376E" w:rsidRPr="0005376E" w:rsidTr="0005376E">
        <w:trPr>
          <w:trHeight w:val="525"/>
        </w:trPr>
        <w:tc>
          <w:tcPr>
            <w:tcW w:w="9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  <w:t>2016 LIONS COACHING TEAM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27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15"/>
        </w:trPr>
        <w:tc>
          <w:tcPr>
            <w:tcW w:w="10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 xml:space="preserve">** Please note U9's, U10's &amp; U11's will be pre season training on </w:t>
            </w:r>
            <w:r w:rsidR="00276FEE" w:rsidRPr="000537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>Wednesday</w:t>
            </w:r>
            <w:r w:rsidRPr="000537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 xml:space="preserve"> 17th &amp; 24th February - 6pm - 7pm **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30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TEAM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NUMBER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EMAIL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TRAINING TIMES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UMPIRE GROUP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Jess Markut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0408 544 753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hyperlink r:id="rId4" w:history="1">
              <w:r w:rsidRPr="0005376E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jess.m92@hotmail.com</w:t>
              </w:r>
            </w:hyperlink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 6 - 7:15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Youth Girls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Zeona McDonagh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6-7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Sean Hogan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0414 637 513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5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president@lionsafl.com.au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AusKick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 xml:space="preserve">Steve Gardiner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0421 164 997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6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stevegardo@hotmail.com</w:t>
              </w:r>
            </w:hyperlink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SUNDAY 8:30am - 9:30am           (Starts Sunday 10th April)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Kylie Rix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0418 519 442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7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kylie.rix74@gmail.com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9's GOLD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Jason Shandler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0417 024 736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8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jp.sha@hotmail.com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 5:45 - 6:45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(Starts 29th February)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9's MAROON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TBC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Under 10’s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Daniel Hulston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0457 627 326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9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daniel@mbrrealty.com.au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 5:30 - 6:30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GOLD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Capes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0414 957 619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0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jcapesy@gmail.com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(Starts 2nd March)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10's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Alex Gintowt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0400 501 648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1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agintowt@gmail.com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 6 - 7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Maroon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(Starts 2nd March)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11's Division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Steve Hatch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0416 116 602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2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stephenh@iimetro.com.au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 6:30 - 7:30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(Starts 29th February)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11's Division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Wayne Kenny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0419 273 690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 xml:space="preserve">kenno1972@live.com.au 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6- 7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Paul Jones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0411 204 302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hyperlink r:id="rId13" w:history="1">
              <w:r w:rsidRPr="0005376E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jonesie2745@gmail.com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Rod Deaves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0422 606 399 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hyperlink r:id="rId14" w:history="1">
              <w:r w:rsidRPr="0005376E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rodneydeaves@gmail.com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(Starts 3rd March)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Under 12's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Michael Bottrill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0403 669 700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5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michael_bottrill@amp.com.au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TUESDAY 6 - 7 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6 -7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13's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Chris Sanderson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0433 999 686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6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Sandersonc@live.com.au</w:t>
              </w:r>
            </w:hyperlink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6- 7:30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Nathan Baldry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7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nathbaldry@gmail.com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14's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Nick Edwards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0408 858 286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8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ale9@bigpond.com</w:t>
              </w:r>
            </w:hyperlink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 6- 7:30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Grant Taylor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0421 068 483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19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Granttaylor4@bigpond.com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15's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 xml:space="preserve">Scott Hogarth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4735 4065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scotbmh@hotmail.com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 6 - 7:30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lang w:eastAsia="en-AU"/>
              </w:rPr>
              <w:t>Linley Duval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6 -7:30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Under 17's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Rod Deaves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0422 606 399 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20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rodneydeaves@gmail.com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Sean Hogan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0414 637 513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21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president@lionsafl.com.au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 7:00 - 8:30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Luke Cooke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0426 270 102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 7:00 - 8:30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Nick Hocking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0451 046 575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Head Coach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Rod Deaves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0422 606 399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  <w:hyperlink r:id="rId22" w:history="1">
              <w:r w:rsidRPr="0005376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en-AU"/>
                </w:rPr>
                <w:t>rodneydeaves@gmail.com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05376E" w:rsidRPr="0005376E" w:rsidTr="0005376E">
        <w:trPr>
          <w:trHeight w:val="31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5376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Skills Coach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Mitch Perry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53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AU"/>
              </w:rPr>
            </w:pPr>
            <w:hyperlink r:id="rId23" w:history="1">
              <w:r w:rsidRPr="0005376E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mitchperryafl@hotmail.com</w:t>
              </w:r>
            </w:hyperlink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5376E" w:rsidRPr="0005376E" w:rsidRDefault="0005376E" w:rsidP="00053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5376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05376E" w:rsidRPr="0005376E" w:rsidTr="0005376E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6E" w:rsidRPr="0005376E" w:rsidRDefault="0005376E" w:rsidP="00053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05376E" w:rsidRPr="00DF6573" w:rsidRDefault="0005376E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DF6573" w:rsidRDefault="00AC640D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are looking forward to a great year.</w:t>
      </w:r>
    </w:p>
    <w:p w:rsidR="00AC640D" w:rsidRDefault="00AC640D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DF6573" w:rsidRPr="00AC640D" w:rsidRDefault="00AC640D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 w:rsidRPr="00AC640D">
        <w:rPr>
          <w:rFonts w:asciiTheme="minorHAnsi" w:hAnsiTheme="minorHAnsi" w:cstheme="minorHAnsi"/>
          <w:b/>
          <w:i/>
          <w:sz w:val="28"/>
          <w:szCs w:val="28"/>
        </w:rPr>
        <w:t>GO LIONS!!</w:t>
      </w:r>
    </w:p>
    <w:p w:rsidR="00E2459A" w:rsidRPr="00DF6573" w:rsidRDefault="00E2459A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</w:p>
    <w:p w:rsidR="00086B89" w:rsidRPr="00DF6573" w:rsidRDefault="00086B89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F6573">
        <w:rPr>
          <w:rStyle w:val="Emphasis"/>
          <w:rFonts w:asciiTheme="minorHAnsi" w:hAnsiTheme="minorHAnsi" w:cstheme="minorHAnsi"/>
          <w:b/>
          <w:bCs/>
          <w:color w:val="FF691F"/>
          <w:sz w:val="28"/>
          <w:szCs w:val="28"/>
          <w:u w:val="single"/>
        </w:rPr>
        <w:t xml:space="preserve">MAKE SURE YOU KEEP AN EYE ON OUR WEBSITE &amp; FACEBOOK FOR IMPORTANT INFORMATION ABOUT </w:t>
      </w:r>
      <w:r w:rsidR="00685FC2">
        <w:rPr>
          <w:rStyle w:val="Emphasis"/>
          <w:rFonts w:asciiTheme="minorHAnsi" w:hAnsiTheme="minorHAnsi" w:cstheme="minorHAnsi"/>
          <w:b/>
          <w:bCs/>
          <w:color w:val="FF691F"/>
          <w:sz w:val="28"/>
          <w:szCs w:val="28"/>
          <w:u w:val="single"/>
        </w:rPr>
        <w:t>TRAINING</w:t>
      </w:r>
      <w:r w:rsidRPr="00DF6573">
        <w:rPr>
          <w:rFonts w:asciiTheme="minorHAnsi" w:hAnsiTheme="minorHAnsi" w:cstheme="minorHAnsi"/>
          <w:sz w:val="28"/>
          <w:szCs w:val="28"/>
        </w:rPr>
        <w:t>.</w:t>
      </w:r>
    </w:p>
    <w:p w:rsidR="00086B89" w:rsidRPr="00DF6573" w:rsidRDefault="008D2A5A" w:rsidP="00DF6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hyperlink r:id="rId24" w:history="1">
        <w:r w:rsidR="00086B89" w:rsidRPr="00DF6573">
          <w:rPr>
            <w:rStyle w:val="Strong"/>
            <w:rFonts w:asciiTheme="minorHAnsi" w:hAnsiTheme="minorHAnsi" w:cstheme="minorHAnsi"/>
            <w:color w:val="0000FF"/>
            <w:sz w:val="28"/>
            <w:szCs w:val="28"/>
            <w:u w:val="single"/>
          </w:rPr>
          <w:t>www.lionsafl.com.au</w:t>
        </w:r>
      </w:hyperlink>
      <w:r w:rsidR="00086B89" w:rsidRPr="00DF6573">
        <w:rPr>
          <w:rStyle w:val="Strong"/>
          <w:rFonts w:asciiTheme="minorHAnsi" w:hAnsiTheme="minorHAnsi" w:cstheme="minorHAnsi"/>
          <w:color w:val="1012FF"/>
          <w:sz w:val="28"/>
          <w:szCs w:val="28"/>
        </w:rPr>
        <w:t xml:space="preserve"> </w:t>
      </w:r>
      <w:r w:rsidR="00086B89" w:rsidRPr="00DF6573">
        <w:rPr>
          <w:rFonts w:asciiTheme="minorHAnsi" w:hAnsiTheme="minorHAnsi" w:cstheme="minorHAnsi"/>
          <w:sz w:val="28"/>
          <w:szCs w:val="28"/>
        </w:rPr>
        <w:br/>
      </w:r>
    </w:p>
    <w:p w:rsidR="00315D1D" w:rsidRPr="00DF6573" w:rsidRDefault="00276FEE" w:rsidP="00DF6573">
      <w:pPr>
        <w:spacing w:after="0"/>
        <w:rPr>
          <w:rFonts w:cstheme="minorHAnsi"/>
          <w:sz w:val="28"/>
          <w:szCs w:val="28"/>
        </w:rPr>
      </w:pPr>
    </w:p>
    <w:sectPr w:rsidR="00315D1D" w:rsidRPr="00DF6573" w:rsidSect="0005376E">
      <w:pgSz w:w="11906" w:h="16838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B89"/>
    <w:rsid w:val="0005376E"/>
    <w:rsid w:val="00086B89"/>
    <w:rsid w:val="001902EF"/>
    <w:rsid w:val="0024048D"/>
    <w:rsid w:val="00276FEE"/>
    <w:rsid w:val="002A02AD"/>
    <w:rsid w:val="002E09CF"/>
    <w:rsid w:val="0049369F"/>
    <w:rsid w:val="004A37DA"/>
    <w:rsid w:val="005521E4"/>
    <w:rsid w:val="00685FC2"/>
    <w:rsid w:val="008D2A5A"/>
    <w:rsid w:val="00994792"/>
    <w:rsid w:val="009B5E6A"/>
    <w:rsid w:val="00A84C0F"/>
    <w:rsid w:val="00AC640D"/>
    <w:rsid w:val="00AE478B"/>
    <w:rsid w:val="00CB2FA5"/>
    <w:rsid w:val="00DF6573"/>
    <w:rsid w:val="00E20E15"/>
    <w:rsid w:val="00E2459A"/>
    <w:rsid w:val="00EC4F53"/>
    <w:rsid w:val="00F6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86B89"/>
    <w:rPr>
      <w:b/>
      <w:bCs/>
    </w:rPr>
  </w:style>
  <w:style w:type="character" w:styleId="Emphasis">
    <w:name w:val="Emphasis"/>
    <w:basedOn w:val="DefaultParagraphFont"/>
    <w:uiPriority w:val="20"/>
    <w:qFormat/>
    <w:rsid w:val="00086B89"/>
    <w:rPr>
      <w:i/>
      <w:iCs/>
    </w:rPr>
  </w:style>
  <w:style w:type="character" w:styleId="Hyperlink">
    <w:name w:val="Hyperlink"/>
    <w:basedOn w:val="DefaultParagraphFont"/>
    <w:uiPriority w:val="99"/>
    <w:unhideWhenUsed/>
    <w:rsid w:val="00AE4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sha@hotmail.com" TargetMode="External"/><Relationship Id="rId13" Type="http://schemas.openxmlformats.org/officeDocument/2006/relationships/hyperlink" Target="mailto:agintowt@gmail.com" TargetMode="External"/><Relationship Id="rId18" Type="http://schemas.openxmlformats.org/officeDocument/2006/relationships/hyperlink" Target="mailto:ale9@bigpond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resident@lionsafl.com.au" TargetMode="External"/><Relationship Id="rId7" Type="http://schemas.openxmlformats.org/officeDocument/2006/relationships/hyperlink" Target="mailto:kylie.rix74@gmail.com" TargetMode="External"/><Relationship Id="rId12" Type="http://schemas.openxmlformats.org/officeDocument/2006/relationships/hyperlink" Target="mailto:stephenh@iimetro.com.au" TargetMode="External"/><Relationship Id="rId17" Type="http://schemas.openxmlformats.org/officeDocument/2006/relationships/hyperlink" Target="mailto:nathbaldry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ndersonc@live.com.au" TargetMode="External"/><Relationship Id="rId20" Type="http://schemas.openxmlformats.org/officeDocument/2006/relationships/hyperlink" Target="mailto:rodneydeave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evegardo@hotmail.com" TargetMode="External"/><Relationship Id="rId11" Type="http://schemas.openxmlformats.org/officeDocument/2006/relationships/hyperlink" Target="mailto:agintowt@gmail.com" TargetMode="External"/><Relationship Id="rId24" Type="http://schemas.openxmlformats.org/officeDocument/2006/relationships/hyperlink" Target="http://www.lionsafl.com.au" TargetMode="External"/><Relationship Id="rId5" Type="http://schemas.openxmlformats.org/officeDocument/2006/relationships/hyperlink" Target="mailto:president@lionsafl.com.au" TargetMode="External"/><Relationship Id="rId15" Type="http://schemas.openxmlformats.org/officeDocument/2006/relationships/hyperlink" Target="mailto:michael_bottrill@amp.com.au" TargetMode="External"/><Relationship Id="rId23" Type="http://schemas.openxmlformats.org/officeDocument/2006/relationships/hyperlink" Target="mailto:mitchperryafl@hotmail.com" TargetMode="External"/><Relationship Id="rId10" Type="http://schemas.openxmlformats.org/officeDocument/2006/relationships/hyperlink" Target="mailto:jcapesy@gmail.com" TargetMode="External"/><Relationship Id="rId19" Type="http://schemas.openxmlformats.org/officeDocument/2006/relationships/hyperlink" Target="mailto:Granttaylor4@bigpond.com" TargetMode="External"/><Relationship Id="rId4" Type="http://schemas.openxmlformats.org/officeDocument/2006/relationships/hyperlink" Target="mailto:jess.m92@hotmail.com" TargetMode="External"/><Relationship Id="rId9" Type="http://schemas.openxmlformats.org/officeDocument/2006/relationships/hyperlink" Target="mailto:daniel@mbrrealty.com.au" TargetMode="External"/><Relationship Id="rId14" Type="http://schemas.openxmlformats.org/officeDocument/2006/relationships/hyperlink" Target="mailto:kenno1972@live.com.au" TargetMode="External"/><Relationship Id="rId22" Type="http://schemas.openxmlformats.org/officeDocument/2006/relationships/hyperlink" Target="mailto:rodneydea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2016-02-14T11:02:00Z</dcterms:created>
  <dcterms:modified xsi:type="dcterms:W3CDTF">2016-02-14T11:03:00Z</dcterms:modified>
</cp:coreProperties>
</file>