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8B" w:rsidRPr="00D909D9" w:rsidRDefault="0017498B">
      <w:pPr>
        <w:pBdr>
          <w:top w:val="single" w:sz="4" w:space="1" w:color="auto"/>
        </w:pBdr>
        <w:jc w:val="center"/>
        <w:rPr>
          <w:rFonts w:ascii="Arial" w:hAnsi="Arial" w:cs="Arial"/>
          <w:b/>
          <w:sz w:val="16"/>
          <w:lang w:val="en-US"/>
        </w:rPr>
      </w:pPr>
    </w:p>
    <w:p w:rsidR="00916097" w:rsidRPr="00D909D9" w:rsidRDefault="00ED2782">
      <w:pPr>
        <w:jc w:val="center"/>
        <w:rPr>
          <w:rFonts w:ascii="Arial" w:hAnsi="Arial" w:cs="Arial"/>
          <w:b/>
          <w:sz w:val="56"/>
          <w:lang w:val="en-US"/>
        </w:rPr>
      </w:pPr>
      <w:r>
        <w:rPr>
          <w:rFonts w:ascii="Arial" w:hAnsi="Arial" w:cs="Arial"/>
          <w:b/>
          <w:noProof/>
          <w:sz w:val="56"/>
          <w:lang w:eastAsia="en-AU"/>
        </w:rPr>
        <w:drawing>
          <wp:inline distT="0" distB="0" distL="0" distR="0">
            <wp:extent cx="4343400" cy="1314450"/>
            <wp:effectExtent l="19050" t="0" r="0" b="0"/>
            <wp:docPr id="1" name="Picture 1" descr="BBALLN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ALLN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DF" w:rsidRPr="00D909D9" w:rsidRDefault="000C0FDF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17498B" w:rsidRPr="004F0970" w:rsidRDefault="004F097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0970">
        <w:rPr>
          <w:rFonts w:ascii="Arial" w:hAnsi="Arial" w:cs="Arial"/>
          <w:b/>
          <w:sz w:val="32"/>
          <w:szCs w:val="32"/>
          <w:lang w:val="en-US"/>
        </w:rPr>
        <w:t>EXECUTIVE OFFICER: POSITION DESCRIPTION</w:t>
      </w:r>
    </w:p>
    <w:p w:rsidR="0017498B" w:rsidRPr="00D909D9" w:rsidRDefault="0017498B" w:rsidP="00DB549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498B" w:rsidRDefault="0017498B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t>1. Position</w:t>
      </w:r>
    </w:p>
    <w:p w:rsidR="004F0970" w:rsidRPr="00D909D9" w:rsidRDefault="004F0970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7498B" w:rsidRPr="00D909D9" w:rsidRDefault="0017498B" w:rsidP="00DB549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F0970" w:rsidRDefault="001B518F" w:rsidP="00DB5492">
      <w:pPr>
        <w:tabs>
          <w:tab w:val="left" w:pos="4395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Position Title: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4C259D" w:rsidRPr="00D909D9">
        <w:rPr>
          <w:rFonts w:ascii="Arial" w:hAnsi="Arial" w:cs="Arial"/>
          <w:b/>
          <w:sz w:val="24"/>
          <w:szCs w:val="24"/>
          <w:lang w:val="en-US"/>
        </w:rPr>
        <w:t>Executive Officer (EO)</w:t>
      </w:r>
    </w:p>
    <w:p w:rsidR="004F0970" w:rsidRDefault="004F0970" w:rsidP="00DB5492">
      <w:pPr>
        <w:tabs>
          <w:tab w:val="left" w:pos="4820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</w:p>
    <w:p w:rsidR="004F0970" w:rsidRDefault="0017498B" w:rsidP="00DB5492">
      <w:pPr>
        <w:tabs>
          <w:tab w:val="left" w:pos="4395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t>Location:</w:t>
      </w:r>
      <w:r w:rsidRPr="00D909D9">
        <w:rPr>
          <w:rFonts w:ascii="Arial" w:hAnsi="Arial" w:cs="Arial"/>
          <w:b/>
          <w:sz w:val="24"/>
          <w:szCs w:val="24"/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="00D909D9">
            <w:rPr>
              <w:rFonts w:ascii="Arial" w:hAnsi="Arial" w:cs="Arial"/>
              <w:sz w:val="24"/>
              <w:szCs w:val="24"/>
              <w:lang w:val="en-US"/>
            </w:rPr>
            <w:t>Darwin</w:t>
          </w:r>
        </w:smartTag>
      </w:smartTag>
    </w:p>
    <w:p w:rsidR="004F0970" w:rsidRDefault="004F0970" w:rsidP="00DB5492">
      <w:pPr>
        <w:tabs>
          <w:tab w:val="left" w:pos="4820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</w:p>
    <w:p w:rsidR="004F0970" w:rsidRDefault="0017498B" w:rsidP="00DB5492">
      <w:pPr>
        <w:tabs>
          <w:tab w:val="left" w:pos="4395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t>Reports to:</w:t>
      </w:r>
      <w:r w:rsidRPr="00D909D9">
        <w:rPr>
          <w:rFonts w:ascii="Arial" w:hAnsi="Arial" w:cs="Arial"/>
          <w:b/>
          <w:sz w:val="24"/>
          <w:szCs w:val="24"/>
          <w:lang w:val="en-US"/>
        </w:rPr>
        <w:tab/>
      </w:r>
      <w:r w:rsidR="004C259D" w:rsidRPr="00D909D9">
        <w:rPr>
          <w:rFonts w:ascii="Arial" w:hAnsi="Arial" w:cs="Arial"/>
          <w:sz w:val="24"/>
          <w:szCs w:val="24"/>
          <w:lang w:val="en-US"/>
        </w:rPr>
        <w:t>Basketball</w:t>
      </w:r>
      <w:r w:rsidR="00794224">
        <w:rPr>
          <w:rFonts w:ascii="Arial" w:hAnsi="Arial" w:cs="Arial"/>
          <w:sz w:val="24"/>
          <w:szCs w:val="24"/>
          <w:lang w:val="en-US"/>
        </w:rPr>
        <w:t xml:space="preserve"> </w:t>
      </w:r>
      <w:r w:rsidR="00D909D9">
        <w:rPr>
          <w:rFonts w:ascii="Arial" w:hAnsi="Arial" w:cs="Arial"/>
          <w:sz w:val="24"/>
          <w:szCs w:val="24"/>
          <w:lang w:val="en-US"/>
        </w:rPr>
        <w:t>Northern Territory</w:t>
      </w:r>
      <w:r w:rsidR="00794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94224" w:rsidRPr="00794224">
        <w:rPr>
          <w:rFonts w:ascii="Arial" w:hAnsi="Arial" w:cs="Arial"/>
          <w:sz w:val="24"/>
          <w:szCs w:val="24"/>
          <w:lang w:val="en-US"/>
        </w:rPr>
        <w:t>Board</w:t>
      </w:r>
    </w:p>
    <w:p w:rsidR="004F0970" w:rsidRDefault="004F0970" w:rsidP="00DB5492">
      <w:pPr>
        <w:tabs>
          <w:tab w:val="left" w:pos="4820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</w:p>
    <w:p w:rsidR="004F0970" w:rsidRDefault="0017498B" w:rsidP="00DB5492">
      <w:pPr>
        <w:tabs>
          <w:tab w:val="left" w:pos="4395"/>
        </w:tabs>
        <w:ind w:left="2835" w:hanging="2835"/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t>Supervises/Manages:</w:t>
      </w:r>
      <w:r w:rsidR="00E45F7F">
        <w:rPr>
          <w:rFonts w:ascii="Arial" w:hAnsi="Arial" w:cs="Arial"/>
          <w:b/>
          <w:sz w:val="24"/>
          <w:szCs w:val="24"/>
          <w:lang w:val="en-US"/>
        </w:rPr>
        <w:tab/>
      </w:r>
      <w:r w:rsidR="004C259D" w:rsidRPr="00D909D9">
        <w:rPr>
          <w:rFonts w:ascii="Arial" w:hAnsi="Arial" w:cs="Arial"/>
          <w:sz w:val="24"/>
          <w:szCs w:val="24"/>
          <w:lang w:val="en-US"/>
        </w:rPr>
        <w:t xml:space="preserve">All </w:t>
      </w:r>
      <w:r w:rsidR="007E12A9">
        <w:rPr>
          <w:rFonts w:ascii="Arial" w:hAnsi="Arial" w:cs="Arial"/>
          <w:sz w:val="24"/>
          <w:szCs w:val="24"/>
          <w:lang w:val="en-US"/>
        </w:rPr>
        <w:t>s</w:t>
      </w:r>
      <w:r w:rsidR="004C259D" w:rsidRPr="00D909D9">
        <w:rPr>
          <w:rFonts w:ascii="Arial" w:hAnsi="Arial" w:cs="Arial"/>
          <w:sz w:val="24"/>
          <w:szCs w:val="24"/>
          <w:lang w:val="en-US"/>
        </w:rPr>
        <w:t xml:space="preserve">taff employed by Basketball </w:t>
      </w:r>
      <w:r w:rsidR="00D909D9">
        <w:rPr>
          <w:rFonts w:ascii="Arial" w:hAnsi="Arial" w:cs="Arial"/>
          <w:sz w:val="24"/>
          <w:szCs w:val="24"/>
          <w:lang w:val="en-US"/>
        </w:rPr>
        <w:t>Northern Territory</w:t>
      </w:r>
      <w:r w:rsidR="006E1A36">
        <w:rPr>
          <w:rFonts w:ascii="Arial" w:hAnsi="Arial" w:cs="Arial"/>
          <w:sz w:val="24"/>
          <w:szCs w:val="24"/>
          <w:lang w:val="en-US"/>
        </w:rPr>
        <w:t xml:space="preserve"> (c</w:t>
      </w:r>
      <w:r w:rsidR="007E12A9">
        <w:rPr>
          <w:rFonts w:ascii="Arial" w:hAnsi="Arial" w:cs="Arial"/>
          <w:sz w:val="24"/>
          <w:szCs w:val="24"/>
          <w:lang w:val="en-US"/>
        </w:rPr>
        <w:t>urrently two but may increase in the near future</w:t>
      </w:r>
      <w:r w:rsidR="006E1A36">
        <w:rPr>
          <w:rFonts w:ascii="Arial" w:hAnsi="Arial" w:cs="Arial"/>
          <w:sz w:val="24"/>
          <w:szCs w:val="24"/>
          <w:lang w:val="en-US"/>
        </w:rPr>
        <w:t>)</w:t>
      </w:r>
      <w:r w:rsidR="007E12A9">
        <w:rPr>
          <w:rFonts w:ascii="Arial" w:hAnsi="Arial" w:cs="Arial"/>
          <w:sz w:val="24"/>
          <w:szCs w:val="24"/>
          <w:lang w:val="en-US"/>
        </w:rPr>
        <w:t>.</w:t>
      </w:r>
    </w:p>
    <w:p w:rsidR="004F0970" w:rsidRDefault="004F0970" w:rsidP="00DB5492">
      <w:pPr>
        <w:tabs>
          <w:tab w:val="left" w:pos="2268"/>
        </w:tabs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:rsidR="004F0970" w:rsidRDefault="00E45F7F" w:rsidP="00DB5492">
      <w:pPr>
        <w:tabs>
          <w:tab w:val="left" w:pos="2268"/>
        </w:tabs>
        <w:ind w:left="2835" w:hanging="2835"/>
        <w:jc w:val="both"/>
        <w:rPr>
          <w:rFonts w:ascii="Arial" w:hAnsi="Arial" w:cs="Arial"/>
          <w:sz w:val="24"/>
          <w:szCs w:val="24"/>
        </w:rPr>
      </w:pPr>
      <w:r w:rsidRPr="00E45F7F">
        <w:rPr>
          <w:rFonts w:ascii="Arial" w:hAnsi="Arial" w:cs="Arial"/>
          <w:b/>
          <w:sz w:val="24"/>
          <w:szCs w:val="24"/>
        </w:rPr>
        <w:t>Remuneration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76371">
        <w:rPr>
          <w:rFonts w:ascii="Arial" w:hAnsi="Arial" w:cs="Arial"/>
          <w:sz w:val="24"/>
          <w:szCs w:val="24"/>
        </w:rPr>
        <w:t>$68 000 plus five weeks annual leave, superannuation and car and mobile allowances.</w:t>
      </w:r>
      <w:r w:rsidR="00EF7FB0">
        <w:rPr>
          <w:rFonts w:ascii="Arial" w:hAnsi="Arial" w:cs="Arial"/>
          <w:sz w:val="24"/>
          <w:szCs w:val="24"/>
        </w:rPr>
        <w:t xml:space="preserve"> </w:t>
      </w:r>
    </w:p>
    <w:p w:rsidR="004F0970" w:rsidRDefault="004F0970" w:rsidP="00DB5492">
      <w:p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</w:p>
    <w:p w:rsidR="004F0970" w:rsidRDefault="00E45F7F" w:rsidP="00DB5492">
      <w:pPr>
        <w:tabs>
          <w:tab w:val="left" w:pos="4395"/>
        </w:tabs>
        <w:ind w:left="2835" w:hanging="2835"/>
        <w:jc w:val="both"/>
        <w:rPr>
          <w:rFonts w:ascii="Arial" w:hAnsi="Arial" w:cs="Arial"/>
          <w:sz w:val="24"/>
          <w:szCs w:val="24"/>
        </w:rPr>
      </w:pPr>
      <w:r w:rsidRPr="001B518F">
        <w:rPr>
          <w:rFonts w:ascii="Arial" w:hAnsi="Arial" w:cs="Arial"/>
          <w:b/>
          <w:sz w:val="24"/>
          <w:szCs w:val="24"/>
        </w:rPr>
        <w:t>Conditions: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E12A9">
        <w:rPr>
          <w:rFonts w:ascii="Arial" w:hAnsi="Arial" w:cs="Arial"/>
          <w:sz w:val="24"/>
          <w:szCs w:val="24"/>
        </w:rPr>
        <w:t xml:space="preserve">The successful applicant will be </w:t>
      </w:r>
      <w:r w:rsidR="00AA018F" w:rsidRPr="00AA018F">
        <w:rPr>
          <w:rFonts w:ascii="Arial" w:hAnsi="Arial" w:cs="Arial"/>
          <w:sz w:val="24"/>
          <w:szCs w:val="24"/>
        </w:rPr>
        <w:t>required to hold</w:t>
      </w:r>
      <w:r w:rsidR="00776371">
        <w:rPr>
          <w:rFonts w:ascii="Arial" w:hAnsi="Arial" w:cs="Arial"/>
          <w:sz w:val="24"/>
          <w:szCs w:val="24"/>
        </w:rPr>
        <w:t xml:space="preserve"> current:</w:t>
      </w:r>
    </w:p>
    <w:p w:rsidR="004F0970" w:rsidRDefault="00AA018F" w:rsidP="00DB5492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AA018F">
        <w:rPr>
          <w:rFonts w:ascii="Arial" w:hAnsi="Arial" w:cs="Arial"/>
          <w:sz w:val="24"/>
          <w:szCs w:val="24"/>
        </w:rPr>
        <w:t>Working with Children Clearance notice and undergo a criminal history check.  A criminal history will not exclude an applicant from this position unless it i</w:t>
      </w:r>
      <w:r w:rsidR="005B2E27">
        <w:rPr>
          <w:rFonts w:ascii="Arial" w:hAnsi="Arial" w:cs="Arial"/>
          <w:sz w:val="24"/>
          <w:szCs w:val="24"/>
        </w:rPr>
        <w:t>s a relevant criminal history</w:t>
      </w:r>
    </w:p>
    <w:p w:rsidR="004F0970" w:rsidRDefault="00AA018F" w:rsidP="00DB5492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AA018F">
        <w:rPr>
          <w:rFonts w:ascii="Arial" w:hAnsi="Arial" w:cs="Arial"/>
          <w:sz w:val="24"/>
          <w:szCs w:val="24"/>
        </w:rPr>
        <w:t>NT driver</w:t>
      </w:r>
      <w:r w:rsidR="005B2E27">
        <w:rPr>
          <w:rFonts w:ascii="Arial" w:hAnsi="Arial" w:cs="Arial"/>
          <w:sz w:val="24"/>
          <w:szCs w:val="24"/>
        </w:rPr>
        <w:t>’</w:t>
      </w:r>
      <w:r w:rsidRPr="00AA018F">
        <w:rPr>
          <w:rFonts w:ascii="Arial" w:hAnsi="Arial" w:cs="Arial"/>
          <w:sz w:val="24"/>
          <w:szCs w:val="24"/>
        </w:rPr>
        <w:t>s licence.</w:t>
      </w:r>
    </w:p>
    <w:p w:rsidR="00DB5492" w:rsidRDefault="00DB5492" w:rsidP="00DB5492">
      <w:pPr>
        <w:tabs>
          <w:tab w:val="left" w:pos="4395"/>
        </w:tabs>
        <w:ind w:left="3240"/>
        <w:jc w:val="both"/>
        <w:rPr>
          <w:rFonts w:ascii="Arial" w:hAnsi="Arial" w:cs="Arial"/>
          <w:sz w:val="24"/>
          <w:szCs w:val="24"/>
        </w:rPr>
      </w:pPr>
    </w:p>
    <w:p w:rsidR="00794224" w:rsidRPr="00D909D9" w:rsidRDefault="00794224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2"/>
      </w:tblGrid>
      <w:tr w:rsidR="0017498B" w:rsidRPr="00D909D9">
        <w:tc>
          <w:tcPr>
            <w:tcW w:w="8522" w:type="dxa"/>
            <w:shd w:val="pct20" w:color="auto" w:fill="FFFFFF"/>
          </w:tcPr>
          <w:p w:rsidR="0017498B" w:rsidRDefault="004F0970" w:rsidP="00DB5492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="0017498B" w:rsidRPr="00D909D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Organisation</w:t>
            </w:r>
          </w:p>
          <w:p w:rsidR="004F0970" w:rsidRPr="00D909D9" w:rsidRDefault="004F0970" w:rsidP="00DB5492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17498B" w:rsidRPr="00D909D9" w:rsidRDefault="0017498B" w:rsidP="00DB5492">
      <w:pPr>
        <w:tabs>
          <w:tab w:val="left" w:pos="4820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7498B" w:rsidRPr="00D909D9" w:rsidRDefault="0017498B" w:rsidP="00DB5492">
      <w:pPr>
        <w:pStyle w:val="BodyText"/>
        <w:jc w:val="both"/>
        <w:rPr>
          <w:rFonts w:ascii="Arial" w:hAnsi="Arial" w:cs="Arial"/>
          <w:szCs w:val="24"/>
        </w:rPr>
      </w:pPr>
      <w:r w:rsidRPr="00D909D9">
        <w:rPr>
          <w:rFonts w:ascii="Arial" w:hAnsi="Arial" w:cs="Arial"/>
          <w:szCs w:val="24"/>
        </w:rPr>
        <w:t xml:space="preserve">Basketball </w:t>
      </w:r>
      <w:r w:rsidR="00D909D9">
        <w:rPr>
          <w:rFonts w:ascii="Arial" w:hAnsi="Arial" w:cs="Arial"/>
          <w:szCs w:val="24"/>
        </w:rPr>
        <w:t>Northern Territory</w:t>
      </w:r>
      <w:r w:rsidRPr="00D909D9">
        <w:rPr>
          <w:rFonts w:ascii="Arial" w:hAnsi="Arial" w:cs="Arial"/>
          <w:szCs w:val="24"/>
        </w:rPr>
        <w:t xml:space="preserve"> </w:t>
      </w:r>
      <w:r w:rsidR="00D909D9">
        <w:rPr>
          <w:rFonts w:ascii="Arial" w:hAnsi="Arial" w:cs="Arial"/>
          <w:szCs w:val="24"/>
        </w:rPr>
        <w:t xml:space="preserve">(BNT) </w:t>
      </w:r>
      <w:r w:rsidRPr="00D909D9">
        <w:rPr>
          <w:rFonts w:ascii="Arial" w:hAnsi="Arial" w:cs="Arial"/>
          <w:szCs w:val="24"/>
        </w:rPr>
        <w:t xml:space="preserve">exists to provide leadership and a </w:t>
      </w:r>
      <w:r w:rsidR="007B720B">
        <w:rPr>
          <w:rFonts w:ascii="Arial" w:hAnsi="Arial" w:cs="Arial"/>
          <w:szCs w:val="24"/>
        </w:rPr>
        <w:t>Territory-wide</w:t>
      </w:r>
      <w:r w:rsidR="007B720B" w:rsidRPr="00D909D9">
        <w:rPr>
          <w:rFonts w:ascii="Arial" w:hAnsi="Arial" w:cs="Arial"/>
          <w:szCs w:val="24"/>
        </w:rPr>
        <w:t xml:space="preserve"> </w:t>
      </w:r>
      <w:r w:rsidRPr="00D909D9">
        <w:rPr>
          <w:rFonts w:ascii="Arial" w:hAnsi="Arial" w:cs="Arial"/>
          <w:szCs w:val="24"/>
        </w:rPr>
        <w:t xml:space="preserve">framework to grow and develop the sport of basketball for all participants.  </w:t>
      </w:r>
      <w:r w:rsidR="007B720B">
        <w:rPr>
          <w:rFonts w:ascii="Arial" w:hAnsi="Arial" w:cs="Arial"/>
          <w:szCs w:val="24"/>
        </w:rPr>
        <w:t>BNT</w:t>
      </w:r>
      <w:r w:rsidR="00D909D9">
        <w:rPr>
          <w:rFonts w:ascii="Arial" w:hAnsi="Arial" w:cs="Arial"/>
          <w:szCs w:val="24"/>
        </w:rPr>
        <w:t xml:space="preserve"> </w:t>
      </w:r>
      <w:r w:rsidRPr="00D909D9">
        <w:rPr>
          <w:rFonts w:ascii="Arial" w:hAnsi="Arial" w:cs="Arial"/>
          <w:szCs w:val="24"/>
        </w:rPr>
        <w:t xml:space="preserve">is governed by a board and </w:t>
      </w:r>
      <w:r w:rsidR="00B61F64">
        <w:rPr>
          <w:rFonts w:ascii="Arial" w:hAnsi="Arial" w:cs="Arial"/>
          <w:szCs w:val="24"/>
        </w:rPr>
        <w:t xml:space="preserve">currently </w:t>
      </w:r>
      <w:r w:rsidR="007B720B">
        <w:rPr>
          <w:rFonts w:ascii="Arial" w:hAnsi="Arial" w:cs="Arial"/>
          <w:szCs w:val="24"/>
        </w:rPr>
        <w:t xml:space="preserve">has </w:t>
      </w:r>
      <w:r w:rsidR="00D909D9">
        <w:rPr>
          <w:rFonts w:ascii="Arial" w:hAnsi="Arial" w:cs="Arial"/>
          <w:szCs w:val="24"/>
        </w:rPr>
        <w:t xml:space="preserve">two affiliates: Darwin Basketball Association </w:t>
      </w:r>
      <w:r w:rsidR="007B720B">
        <w:rPr>
          <w:rFonts w:ascii="Arial" w:hAnsi="Arial" w:cs="Arial"/>
          <w:szCs w:val="24"/>
        </w:rPr>
        <w:t>and</w:t>
      </w:r>
      <w:r w:rsidR="00D909D9">
        <w:rPr>
          <w:rFonts w:ascii="Arial" w:hAnsi="Arial" w:cs="Arial"/>
          <w:szCs w:val="24"/>
        </w:rPr>
        <w:t xml:space="preserve"> Alice Springs Basketball Association. </w:t>
      </w:r>
      <w:r w:rsidR="007B720B">
        <w:rPr>
          <w:rFonts w:ascii="Arial" w:hAnsi="Arial" w:cs="Arial"/>
          <w:szCs w:val="24"/>
        </w:rPr>
        <w:t xml:space="preserve"> </w:t>
      </w:r>
      <w:r w:rsidR="00250C96">
        <w:rPr>
          <w:rFonts w:ascii="Arial" w:hAnsi="Arial" w:cs="Arial"/>
          <w:szCs w:val="24"/>
        </w:rPr>
        <w:t xml:space="preserve">BNT is a dynamic organisation which is </w:t>
      </w:r>
      <w:r w:rsidR="00794224">
        <w:rPr>
          <w:rFonts w:ascii="Arial" w:hAnsi="Arial" w:cs="Arial"/>
          <w:szCs w:val="24"/>
        </w:rPr>
        <w:t xml:space="preserve">undergoing significant change that will </w:t>
      </w:r>
      <w:r w:rsidR="00250C96">
        <w:rPr>
          <w:rFonts w:ascii="Arial" w:hAnsi="Arial" w:cs="Arial"/>
          <w:szCs w:val="24"/>
        </w:rPr>
        <w:t>transform and grow</w:t>
      </w:r>
      <w:r w:rsidR="00794224">
        <w:rPr>
          <w:rFonts w:ascii="Arial" w:hAnsi="Arial" w:cs="Arial"/>
          <w:szCs w:val="24"/>
        </w:rPr>
        <w:t xml:space="preserve"> the organisation and </w:t>
      </w:r>
      <w:r w:rsidR="008C49D8">
        <w:rPr>
          <w:rFonts w:ascii="Arial" w:hAnsi="Arial" w:cs="Arial"/>
          <w:szCs w:val="24"/>
        </w:rPr>
        <w:t xml:space="preserve">NT </w:t>
      </w:r>
      <w:r w:rsidR="00794224">
        <w:rPr>
          <w:rFonts w:ascii="Arial" w:hAnsi="Arial" w:cs="Arial"/>
          <w:szCs w:val="24"/>
        </w:rPr>
        <w:t>basketball in</w:t>
      </w:r>
      <w:r w:rsidR="00BF33AC">
        <w:rPr>
          <w:rFonts w:ascii="Arial" w:hAnsi="Arial" w:cs="Arial"/>
          <w:szCs w:val="24"/>
        </w:rPr>
        <w:t>to</w:t>
      </w:r>
      <w:r w:rsidR="00BF7DD1">
        <w:rPr>
          <w:rFonts w:ascii="Arial" w:hAnsi="Arial" w:cs="Arial"/>
          <w:szCs w:val="24"/>
        </w:rPr>
        <w:t xml:space="preserve"> the</w:t>
      </w:r>
      <w:r w:rsidR="00794224">
        <w:rPr>
          <w:rFonts w:ascii="Arial" w:hAnsi="Arial" w:cs="Arial"/>
          <w:szCs w:val="24"/>
        </w:rPr>
        <w:t xml:space="preserve"> future. </w:t>
      </w:r>
    </w:p>
    <w:p w:rsidR="0017498B" w:rsidRDefault="0017498B" w:rsidP="00DB5492">
      <w:pPr>
        <w:tabs>
          <w:tab w:val="left" w:pos="4820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B2E27" w:rsidRPr="00D909D9" w:rsidRDefault="005B2E27" w:rsidP="00DB5492">
      <w:pPr>
        <w:tabs>
          <w:tab w:val="left" w:pos="4820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F33AC" w:rsidRDefault="00BF33A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17498B" w:rsidRDefault="0017498B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lastRenderedPageBreak/>
        <w:t>3. Purpose of the Position</w:t>
      </w:r>
    </w:p>
    <w:p w:rsidR="004F0970" w:rsidRPr="00D909D9" w:rsidRDefault="004F0970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7498B" w:rsidRPr="00D909D9" w:rsidRDefault="0017498B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902316" w:rsidRDefault="00152617" w:rsidP="00902316">
      <w:pPr>
        <w:pStyle w:val="BodyText"/>
        <w:tabs>
          <w:tab w:val="clear" w:pos="4820"/>
        </w:tabs>
        <w:jc w:val="both"/>
        <w:rPr>
          <w:rFonts w:ascii="Arial" w:hAnsi="Arial" w:cs="Arial"/>
          <w:szCs w:val="24"/>
          <w:lang w:val="en-AU"/>
        </w:rPr>
      </w:pPr>
      <w:r>
        <w:rPr>
          <w:rFonts w:ascii="Arial" w:hAnsi="Arial" w:cs="Arial"/>
          <w:szCs w:val="24"/>
          <w:lang w:val="en-AU"/>
        </w:rPr>
        <w:t xml:space="preserve">Under the direction of the BNT </w:t>
      </w:r>
      <w:r w:rsidR="00EC08A8">
        <w:rPr>
          <w:rFonts w:ascii="Arial" w:hAnsi="Arial" w:cs="Arial"/>
          <w:szCs w:val="24"/>
          <w:lang w:val="en-AU"/>
        </w:rPr>
        <w:t>Board</w:t>
      </w:r>
      <w:r>
        <w:rPr>
          <w:rFonts w:ascii="Arial" w:hAnsi="Arial" w:cs="Arial"/>
          <w:szCs w:val="24"/>
          <w:lang w:val="en-AU"/>
        </w:rPr>
        <w:t xml:space="preserve">, </w:t>
      </w:r>
      <w:r w:rsidR="004C259D" w:rsidRPr="00D909D9">
        <w:rPr>
          <w:rFonts w:ascii="Arial" w:hAnsi="Arial" w:cs="Arial"/>
          <w:szCs w:val="24"/>
          <w:lang w:val="en-AU"/>
        </w:rPr>
        <w:t xml:space="preserve">plan and manage all </w:t>
      </w:r>
      <w:r w:rsidR="008C49D8">
        <w:rPr>
          <w:rFonts w:ascii="Arial" w:hAnsi="Arial" w:cs="Arial"/>
          <w:szCs w:val="24"/>
          <w:lang w:val="en-AU"/>
        </w:rPr>
        <w:t>operations</w:t>
      </w:r>
      <w:r w:rsidR="008C49D8" w:rsidRPr="00D909D9">
        <w:rPr>
          <w:rFonts w:ascii="Arial" w:hAnsi="Arial" w:cs="Arial"/>
          <w:szCs w:val="24"/>
          <w:lang w:val="en-AU"/>
        </w:rPr>
        <w:t xml:space="preserve"> </w:t>
      </w:r>
      <w:r w:rsidR="003F5505">
        <w:rPr>
          <w:rFonts w:ascii="Arial" w:hAnsi="Arial" w:cs="Arial"/>
          <w:szCs w:val="24"/>
          <w:lang w:val="en-AU"/>
        </w:rPr>
        <w:t xml:space="preserve">and </w:t>
      </w:r>
      <w:r w:rsidR="00BF33AC">
        <w:rPr>
          <w:rFonts w:ascii="Arial" w:hAnsi="Arial" w:cs="Arial"/>
          <w:szCs w:val="24"/>
          <w:lang w:val="en-AU"/>
        </w:rPr>
        <w:t xml:space="preserve">promote and </w:t>
      </w:r>
      <w:r w:rsidR="00D909D9">
        <w:rPr>
          <w:rFonts w:ascii="Arial" w:hAnsi="Arial" w:cs="Arial"/>
          <w:szCs w:val="24"/>
          <w:lang w:val="en-AU"/>
        </w:rPr>
        <w:t xml:space="preserve">achieve the </w:t>
      </w:r>
      <w:r w:rsidR="008C49D8">
        <w:rPr>
          <w:rFonts w:ascii="Arial" w:hAnsi="Arial" w:cs="Arial"/>
          <w:szCs w:val="24"/>
          <w:lang w:val="en-AU"/>
        </w:rPr>
        <w:t xml:space="preserve">development of </w:t>
      </w:r>
      <w:r w:rsidR="00D909D9">
        <w:rPr>
          <w:rFonts w:ascii="Arial" w:hAnsi="Arial" w:cs="Arial"/>
          <w:szCs w:val="24"/>
          <w:lang w:val="en-AU"/>
        </w:rPr>
        <w:t xml:space="preserve">Basketball </w:t>
      </w:r>
      <w:r w:rsidR="008C49D8">
        <w:rPr>
          <w:rFonts w:ascii="Arial" w:hAnsi="Arial" w:cs="Arial"/>
          <w:szCs w:val="24"/>
          <w:lang w:val="en-AU"/>
        </w:rPr>
        <w:t>across the</w:t>
      </w:r>
      <w:r w:rsidR="00D909D9">
        <w:rPr>
          <w:rFonts w:ascii="Arial" w:hAnsi="Arial" w:cs="Arial"/>
          <w:szCs w:val="24"/>
          <w:lang w:val="en-AU"/>
        </w:rPr>
        <w:t xml:space="preserve"> Northern Territory in accordance with the BNT Strategic Plan. </w:t>
      </w:r>
    </w:p>
    <w:p w:rsidR="00BF33AC" w:rsidRDefault="00BF33AC" w:rsidP="00902316">
      <w:pPr>
        <w:pStyle w:val="BodyText"/>
        <w:tabs>
          <w:tab w:val="clear" w:pos="4820"/>
        </w:tabs>
        <w:jc w:val="both"/>
        <w:rPr>
          <w:rFonts w:ascii="Arial" w:hAnsi="Arial" w:cs="Arial"/>
          <w:szCs w:val="24"/>
          <w:lang w:val="en-AU"/>
        </w:rPr>
      </w:pPr>
    </w:p>
    <w:p w:rsidR="00BF33AC" w:rsidRPr="00902316" w:rsidRDefault="00BF33AC" w:rsidP="00902316">
      <w:pPr>
        <w:pStyle w:val="BodyText"/>
        <w:tabs>
          <w:tab w:val="clear" w:pos="4820"/>
        </w:tabs>
        <w:jc w:val="both"/>
        <w:rPr>
          <w:rFonts w:ascii="Arial" w:hAnsi="Arial" w:cs="Arial"/>
          <w:szCs w:val="24"/>
          <w:lang w:val="en-AU"/>
        </w:rPr>
      </w:pPr>
    </w:p>
    <w:p w:rsidR="0017498B" w:rsidRDefault="00957C54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909D9">
        <w:rPr>
          <w:rFonts w:ascii="Arial" w:hAnsi="Arial" w:cs="Arial"/>
          <w:b/>
          <w:sz w:val="24"/>
          <w:szCs w:val="24"/>
          <w:lang w:val="en-US"/>
        </w:rPr>
        <w:t>4</w:t>
      </w:r>
      <w:r w:rsidR="0017498B" w:rsidRPr="00D909D9">
        <w:rPr>
          <w:rFonts w:ascii="Arial" w:hAnsi="Arial" w:cs="Arial"/>
          <w:b/>
          <w:sz w:val="24"/>
          <w:szCs w:val="24"/>
          <w:lang w:val="en-US"/>
        </w:rPr>
        <w:t>. Duties/Responsibilities</w:t>
      </w:r>
    </w:p>
    <w:p w:rsidR="004F0970" w:rsidRPr="00D909D9" w:rsidRDefault="004F0970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1A36" w:rsidRDefault="006E1A36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6E1A36" w:rsidRPr="006E1A36" w:rsidRDefault="006E1A36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4.1</w:t>
      </w:r>
      <w:r w:rsidRPr="009E0810">
        <w:rPr>
          <w:rFonts w:ascii="Arial" w:hAnsi="Arial" w:cs="Arial"/>
          <w:sz w:val="24"/>
          <w:szCs w:val="24"/>
          <w:lang w:val="en-US"/>
        </w:rPr>
        <w:t xml:space="preserve">. </w:t>
      </w:r>
      <w:r w:rsidRPr="009E0810">
        <w:rPr>
          <w:rFonts w:ascii="Arial" w:hAnsi="Arial" w:cs="Arial"/>
          <w:i/>
          <w:sz w:val="24"/>
          <w:szCs w:val="24"/>
          <w:lang w:val="en-US"/>
        </w:rPr>
        <w:t>Relationship Manage</w:t>
      </w:r>
      <w:r w:rsidRPr="002E3730">
        <w:rPr>
          <w:rFonts w:ascii="Arial" w:hAnsi="Arial" w:cs="Arial"/>
          <w:i/>
          <w:sz w:val="24"/>
          <w:szCs w:val="24"/>
          <w:lang w:val="en-US"/>
        </w:rPr>
        <w:t>ment</w:t>
      </w:r>
    </w:p>
    <w:p w:rsidR="006E1A36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Build and maintain strong working </w:t>
      </w:r>
      <w:r w:rsidRPr="00094842">
        <w:rPr>
          <w:rFonts w:ascii="Arial" w:hAnsi="Arial" w:cs="Arial"/>
          <w:sz w:val="24"/>
          <w:szCs w:val="24"/>
          <w:lang w:val="en-US"/>
        </w:rPr>
        <w:t>relationship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9484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with and </w:t>
      </w:r>
      <w:r w:rsidRPr="00094842">
        <w:rPr>
          <w:rFonts w:ascii="Arial" w:hAnsi="Arial" w:cs="Arial"/>
          <w:sz w:val="24"/>
          <w:szCs w:val="24"/>
          <w:lang w:val="en-US"/>
        </w:rPr>
        <w:t xml:space="preserve">between all key stakeholders; including </w:t>
      </w:r>
      <w:r>
        <w:rPr>
          <w:rFonts w:ascii="Arial" w:hAnsi="Arial" w:cs="Arial"/>
          <w:sz w:val="24"/>
          <w:szCs w:val="24"/>
          <w:lang w:val="en-US"/>
        </w:rPr>
        <w:t>funding bodies,</w:t>
      </w:r>
      <w:r w:rsidRPr="00094842">
        <w:rPr>
          <w:rFonts w:ascii="Arial" w:hAnsi="Arial" w:cs="Arial"/>
          <w:sz w:val="24"/>
          <w:szCs w:val="24"/>
          <w:lang w:val="en-US"/>
        </w:rPr>
        <w:t xml:space="preserve"> affiliate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094842">
        <w:rPr>
          <w:rFonts w:ascii="Arial" w:hAnsi="Arial" w:cs="Arial"/>
          <w:sz w:val="24"/>
          <w:szCs w:val="24"/>
          <w:lang w:val="en-US"/>
        </w:rPr>
        <w:t xml:space="preserve"> associations</w:t>
      </w:r>
      <w:r>
        <w:rPr>
          <w:rFonts w:ascii="Arial" w:hAnsi="Arial" w:cs="Arial"/>
          <w:sz w:val="24"/>
          <w:szCs w:val="24"/>
          <w:lang w:val="en-US"/>
        </w:rPr>
        <w:t xml:space="preserve"> and other sporting bodies</w:t>
      </w:r>
    </w:p>
    <w:p w:rsidR="006E1A36" w:rsidRPr="00094842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>Conduct the busin</w:t>
      </w:r>
      <w:smartTag w:uri="urn:schemas-microsoft-com:office:smarttags" w:element="PersonName">
        <w:r w:rsidRPr="00D909D9">
          <w:rPr>
            <w:rFonts w:ascii="Arial" w:hAnsi="Arial" w:cs="Arial"/>
            <w:sz w:val="24"/>
            <w:szCs w:val="24"/>
            <w:lang w:val="en-US"/>
          </w:rPr>
          <w:t>ess</w:t>
        </w:r>
      </w:smartTag>
      <w:r w:rsidRPr="00D909D9">
        <w:rPr>
          <w:rFonts w:ascii="Arial" w:hAnsi="Arial" w:cs="Arial"/>
          <w:sz w:val="24"/>
          <w:szCs w:val="24"/>
          <w:lang w:val="en-US"/>
        </w:rPr>
        <w:t xml:space="preserve"> of B</w:t>
      </w:r>
      <w:r>
        <w:rPr>
          <w:rFonts w:ascii="Arial" w:hAnsi="Arial" w:cs="Arial"/>
          <w:sz w:val="24"/>
          <w:szCs w:val="24"/>
          <w:lang w:val="en-US"/>
        </w:rPr>
        <w:t>NT in an professional and ethical manner</w:t>
      </w:r>
    </w:p>
    <w:p w:rsidR="006E1A36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969">
        <w:rPr>
          <w:rFonts w:ascii="Arial" w:hAnsi="Arial" w:cs="Arial"/>
          <w:sz w:val="24"/>
          <w:szCs w:val="24"/>
          <w:lang w:val="en-US"/>
        </w:rPr>
        <w:t>Negotiate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24969">
        <w:rPr>
          <w:rFonts w:ascii="Arial" w:hAnsi="Arial" w:cs="Arial"/>
          <w:sz w:val="24"/>
          <w:szCs w:val="24"/>
          <w:lang w:val="en-US"/>
        </w:rPr>
        <w:t>sponsorship a</w:t>
      </w:r>
      <w:r>
        <w:rPr>
          <w:rFonts w:ascii="Arial" w:hAnsi="Arial" w:cs="Arial"/>
          <w:sz w:val="24"/>
          <w:szCs w:val="24"/>
          <w:lang w:val="en-US"/>
        </w:rPr>
        <w:t xml:space="preserve">greements, 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seek new sponsors and develop ongoing relationships to enhance and continue </w:t>
      </w:r>
      <w:r>
        <w:rPr>
          <w:rFonts w:ascii="Arial" w:hAnsi="Arial" w:cs="Arial"/>
          <w:sz w:val="24"/>
          <w:szCs w:val="24"/>
          <w:lang w:val="en-US"/>
        </w:rPr>
        <w:t>sponsors’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 association with </w:t>
      </w:r>
      <w:r>
        <w:rPr>
          <w:rFonts w:ascii="Arial" w:hAnsi="Arial" w:cs="Arial"/>
          <w:sz w:val="24"/>
          <w:szCs w:val="24"/>
          <w:lang w:val="en-US"/>
        </w:rPr>
        <w:t xml:space="preserve">BNT.  </w:t>
      </w:r>
    </w:p>
    <w:p w:rsidR="006E1A36" w:rsidRPr="009E0810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9E0810">
        <w:rPr>
          <w:rFonts w:ascii="Arial" w:hAnsi="Arial" w:cs="Arial"/>
          <w:sz w:val="24"/>
          <w:szCs w:val="24"/>
          <w:lang w:val="en-US"/>
        </w:rPr>
        <w:t xml:space="preserve">upport volunteers </w:t>
      </w:r>
      <w:r>
        <w:rPr>
          <w:rFonts w:ascii="Arial" w:hAnsi="Arial" w:cs="Arial"/>
          <w:sz w:val="24"/>
          <w:szCs w:val="24"/>
          <w:lang w:val="en-US"/>
        </w:rPr>
        <w:t xml:space="preserve"> in accordance with national volunteering benchmarks</w:t>
      </w:r>
    </w:p>
    <w:p w:rsidR="006E1A36" w:rsidRPr="00124969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E0810">
        <w:rPr>
          <w:rFonts w:ascii="Arial" w:hAnsi="Arial" w:cs="Arial"/>
          <w:sz w:val="24"/>
          <w:szCs w:val="24"/>
          <w:lang w:val="en-US"/>
        </w:rPr>
        <w:t>Liaise with Basketball Australia (BA) in all matters pertinent to the developm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ent of the </w:t>
      </w:r>
      <w:r w:rsidR="00C07B47">
        <w:rPr>
          <w:rFonts w:ascii="Arial" w:hAnsi="Arial" w:cs="Arial"/>
          <w:sz w:val="24"/>
          <w:szCs w:val="24"/>
          <w:lang w:val="en-US"/>
        </w:rPr>
        <w:t>basketball in the Territory</w:t>
      </w:r>
      <w:r w:rsidRPr="00124969">
        <w:rPr>
          <w:rFonts w:ascii="Arial" w:hAnsi="Arial" w:cs="Arial"/>
          <w:sz w:val="24"/>
          <w:szCs w:val="24"/>
          <w:lang w:val="en-US"/>
        </w:rPr>
        <w:t>.</w:t>
      </w:r>
    </w:p>
    <w:p w:rsidR="006E1A36" w:rsidRDefault="006E1A36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17498B" w:rsidRDefault="00D909D9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 w:rsidR="006E1A36">
        <w:rPr>
          <w:rFonts w:ascii="Arial" w:hAnsi="Arial" w:cs="Arial"/>
          <w:sz w:val="24"/>
          <w:szCs w:val="24"/>
          <w:lang w:val="en-US"/>
        </w:rPr>
        <w:t>2</w:t>
      </w:r>
      <w:r w:rsidRPr="002E373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52617">
        <w:rPr>
          <w:rFonts w:ascii="Arial" w:hAnsi="Arial" w:cs="Arial"/>
          <w:i/>
          <w:sz w:val="24"/>
          <w:szCs w:val="24"/>
          <w:lang w:val="en-US"/>
        </w:rPr>
        <w:t>Management</w:t>
      </w:r>
      <w:r w:rsidR="0015261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E1A36" w:rsidRDefault="006E1A36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Provide the full executive officer function to the BNT Board</w:t>
      </w:r>
    </w:p>
    <w:p w:rsidR="00D909D9" w:rsidRDefault="002E3730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Prepare</w:t>
      </w:r>
      <w:r w:rsidR="007B720B">
        <w:rPr>
          <w:rFonts w:ascii="Arial" w:hAnsi="Arial" w:cs="Arial"/>
          <w:sz w:val="24"/>
          <w:szCs w:val="24"/>
          <w:lang w:val="en-US"/>
        </w:rPr>
        <w:t xml:space="preserve">, manage and report </w:t>
      </w:r>
      <w:r w:rsidR="006E1A36">
        <w:rPr>
          <w:rFonts w:ascii="Arial" w:hAnsi="Arial" w:cs="Arial"/>
          <w:sz w:val="24"/>
          <w:szCs w:val="24"/>
          <w:lang w:val="en-US"/>
        </w:rPr>
        <w:t xml:space="preserve">to the Board </w:t>
      </w:r>
      <w:r w:rsidR="007B720B"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F2B0B">
        <w:rPr>
          <w:rFonts w:ascii="Arial" w:hAnsi="Arial" w:cs="Arial"/>
          <w:sz w:val="24"/>
          <w:szCs w:val="24"/>
          <w:lang w:val="en-US"/>
        </w:rPr>
        <w:t xml:space="preserve">an </w:t>
      </w:r>
      <w:r>
        <w:rPr>
          <w:rFonts w:ascii="Arial" w:hAnsi="Arial" w:cs="Arial"/>
          <w:sz w:val="24"/>
          <w:szCs w:val="24"/>
          <w:lang w:val="en-US"/>
        </w:rPr>
        <w:t xml:space="preserve">annual </w:t>
      </w:r>
      <w:r w:rsidR="003F2B0B">
        <w:rPr>
          <w:rFonts w:ascii="Arial" w:hAnsi="Arial" w:cs="Arial"/>
          <w:sz w:val="24"/>
          <w:szCs w:val="24"/>
          <w:lang w:val="en-US"/>
        </w:rPr>
        <w:t xml:space="preserve">BNT </w:t>
      </w:r>
      <w:r>
        <w:rPr>
          <w:rFonts w:ascii="Arial" w:hAnsi="Arial" w:cs="Arial"/>
          <w:sz w:val="24"/>
          <w:szCs w:val="24"/>
          <w:lang w:val="en-US"/>
        </w:rPr>
        <w:t>Operational Plan</w:t>
      </w:r>
      <w:r w:rsidR="003F5505">
        <w:rPr>
          <w:rFonts w:ascii="Arial" w:hAnsi="Arial" w:cs="Arial"/>
          <w:sz w:val="24"/>
          <w:szCs w:val="24"/>
          <w:lang w:val="en-US"/>
        </w:rPr>
        <w:t xml:space="preserve"> in line with </w:t>
      </w:r>
      <w:r w:rsidR="006E1A36">
        <w:rPr>
          <w:rFonts w:ascii="Arial" w:hAnsi="Arial" w:cs="Arial"/>
          <w:sz w:val="24"/>
          <w:szCs w:val="24"/>
          <w:lang w:val="en-US"/>
        </w:rPr>
        <w:t xml:space="preserve">the </w:t>
      </w:r>
      <w:r w:rsidR="003F5505">
        <w:rPr>
          <w:rFonts w:ascii="Arial" w:hAnsi="Arial" w:cs="Arial"/>
          <w:sz w:val="24"/>
          <w:szCs w:val="24"/>
          <w:lang w:val="en-US"/>
        </w:rPr>
        <w:t xml:space="preserve">strategic plan </w:t>
      </w:r>
    </w:p>
    <w:p w:rsidR="00721B51" w:rsidRPr="009E0810" w:rsidRDefault="00721B51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Seek and prepare all appropriate grants</w:t>
      </w:r>
      <w:r w:rsidR="00B61F6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grant submissions</w:t>
      </w:r>
      <w:r w:rsidR="00B61F64">
        <w:rPr>
          <w:rFonts w:ascii="Arial" w:hAnsi="Arial" w:cs="Arial"/>
          <w:sz w:val="24"/>
          <w:szCs w:val="24"/>
          <w:lang w:val="en-US"/>
        </w:rPr>
        <w:t xml:space="preserve"> and reports/acquittals</w:t>
      </w:r>
    </w:p>
    <w:p w:rsidR="00B74DDD" w:rsidRDefault="00E5317A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E0810">
        <w:rPr>
          <w:rFonts w:ascii="Arial" w:hAnsi="Arial" w:cs="Arial"/>
          <w:sz w:val="24"/>
          <w:szCs w:val="24"/>
          <w:lang w:val="en-US"/>
        </w:rPr>
        <w:t xml:space="preserve">Effective operation of the BNT office </w:t>
      </w:r>
    </w:p>
    <w:p w:rsidR="004F0970" w:rsidRDefault="00BF7DD1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Attendance at Basketball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  <w:lang w:val="en-US"/>
            </w:rPr>
            <w:t>Australia</w:t>
          </w:r>
        </w:smartTag>
      </w:smartTag>
      <w:r>
        <w:rPr>
          <w:rFonts w:ascii="Arial" w:hAnsi="Arial" w:cs="Arial"/>
          <w:sz w:val="24"/>
          <w:szCs w:val="24"/>
          <w:lang w:val="en-US"/>
        </w:rPr>
        <w:t xml:space="preserve"> meetings</w:t>
      </w:r>
      <w:r w:rsidR="006E1A36">
        <w:rPr>
          <w:rFonts w:ascii="Arial" w:hAnsi="Arial" w:cs="Arial"/>
          <w:sz w:val="24"/>
          <w:szCs w:val="24"/>
          <w:lang w:val="en-US"/>
        </w:rPr>
        <w:t>.</w:t>
      </w:r>
    </w:p>
    <w:p w:rsidR="00D909D9" w:rsidRPr="00D909D9" w:rsidRDefault="00D909D9" w:rsidP="00DB5492">
      <w:pPr>
        <w:ind w:left="340"/>
        <w:jc w:val="both"/>
        <w:rPr>
          <w:rFonts w:ascii="Arial" w:hAnsi="Arial" w:cs="Arial"/>
          <w:sz w:val="24"/>
          <w:szCs w:val="24"/>
          <w:lang w:val="en-US"/>
        </w:rPr>
      </w:pPr>
    </w:p>
    <w:p w:rsidR="00D909D9" w:rsidRDefault="00D909D9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4.3 </w:t>
      </w:r>
      <w:r w:rsidRPr="002E3730">
        <w:rPr>
          <w:rFonts w:ascii="Arial" w:hAnsi="Arial" w:cs="Arial"/>
          <w:i/>
          <w:sz w:val="24"/>
          <w:szCs w:val="24"/>
          <w:lang w:val="en-US"/>
        </w:rPr>
        <w:t>Finance</w:t>
      </w:r>
    </w:p>
    <w:p w:rsidR="00124969" w:rsidRPr="00124969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969">
        <w:rPr>
          <w:rFonts w:ascii="Arial" w:hAnsi="Arial" w:cs="Arial"/>
          <w:sz w:val="24"/>
          <w:szCs w:val="24"/>
          <w:lang w:val="en-US"/>
        </w:rPr>
        <w:t xml:space="preserve">Assist the </w:t>
      </w:r>
      <w:r w:rsidR="00E5317A">
        <w:rPr>
          <w:rFonts w:ascii="Arial" w:hAnsi="Arial" w:cs="Arial"/>
          <w:sz w:val="24"/>
          <w:szCs w:val="24"/>
          <w:lang w:val="en-US"/>
        </w:rPr>
        <w:t xml:space="preserve">Board to 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plan and develop </w:t>
      </w:r>
      <w:r w:rsidR="00C21E92">
        <w:rPr>
          <w:rFonts w:ascii="Arial" w:hAnsi="Arial" w:cs="Arial"/>
          <w:sz w:val="24"/>
          <w:szCs w:val="24"/>
          <w:lang w:val="en-US"/>
        </w:rPr>
        <w:t xml:space="preserve">the BNT </w:t>
      </w:r>
      <w:r w:rsidRPr="00124969">
        <w:rPr>
          <w:rFonts w:ascii="Arial" w:hAnsi="Arial" w:cs="Arial"/>
          <w:sz w:val="24"/>
          <w:szCs w:val="24"/>
          <w:lang w:val="en-US"/>
        </w:rPr>
        <w:t>budget and</w:t>
      </w:r>
      <w:r w:rsidR="00C07B47">
        <w:rPr>
          <w:rFonts w:ascii="Arial" w:hAnsi="Arial" w:cs="Arial"/>
          <w:sz w:val="24"/>
          <w:szCs w:val="24"/>
          <w:lang w:val="en-US"/>
        </w:rPr>
        <w:t xml:space="preserve"> financial operating procedures</w:t>
      </w:r>
    </w:p>
    <w:p w:rsidR="00E5317A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969">
        <w:rPr>
          <w:rFonts w:ascii="Arial" w:hAnsi="Arial" w:cs="Arial"/>
          <w:sz w:val="24"/>
          <w:szCs w:val="24"/>
          <w:lang w:val="en-US"/>
        </w:rPr>
        <w:t>M</w:t>
      </w:r>
      <w:r w:rsidR="00750CD6">
        <w:rPr>
          <w:rFonts w:ascii="Arial" w:hAnsi="Arial" w:cs="Arial"/>
          <w:sz w:val="24"/>
          <w:szCs w:val="24"/>
          <w:lang w:val="en-US"/>
        </w:rPr>
        <w:t>anage and m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onitor </w:t>
      </w:r>
      <w:r w:rsidR="00E5317A">
        <w:rPr>
          <w:rFonts w:ascii="Arial" w:hAnsi="Arial" w:cs="Arial"/>
          <w:sz w:val="24"/>
          <w:szCs w:val="24"/>
          <w:lang w:val="en-US"/>
        </w:rPr>
        <w:t xml:space="preserve">the budget and </w:t>
      </w:r>
      <w:r w:rsidR="009E0810">
        <w:rPr>
          <w:rFonts w:ascii="Arial" w:hAnsi="Arial" w:cs="Arial"/>
          <w:sz w:val="24"/>
          <w:szCs w:val="24"/>
          <w:lang w:val="en-US"/>
        </w:rPr>
        <w:t xml:space="preserve">assist the </w:t>
      </w:r>
      <w:r w:rsidR="00416D95">
        <w:rPr>
          <w:rFonts w:ascii="Arial" w:hAnsi="Arial" w:cs="Arial"/>
          <w:sz w:val="24"/>
          <w:szCs w:val="24"/>
          <w:lang w:val="en-US"/>
        </w:rPr>
        <w:t xml:space="preserve">Financial Director </w:t>
      </w:r>
      <w:r w:rsidR="009E0810">
        <w:rPr>
          <w:rFonts w:ascii="Arial" w:hAnsi="Arial" w:cs="Arial"/>
          <w:sz w:val="24"/>
          <w:szCs w:val="24"/>
          <w:lang w:val="en-US"/>
        </w:rPr>
        <w:t xml:space="preserve">to </w:t>
      </w:r>
      <w:r w:rsidR="00E5317A">
        <w:rPr>
          <w:rFonts w:ascii="Arial" w:hAnsi="Arial" w:cs="Arial"/>
          <w:sz w:val="24"/>
          <w:szCs w:val="24"/>
          <w:lang w:val="en-US"/>
        </w:rPr>
        <w:t xml:space="preserve">provide financial reports at each Board meeting </w:t>
      </w:r>
      <w:r w:rsidR="009E0810">
        <w:rPr>
          <w:rFonts w:ascii="Arial" w:hAnsi="Arial" w:cs="Arial"/>
          <w:sz w:val="24"/>
          <w:szCs w:val="24"/>
          <w:lang w:val="en-US"/>
        </w:rPr>
        <w:t>to ensure budget goals are met</w:t>
      </w:r>
    </w:p>
    <w:p w:rsidR="00F57F04" w:rsidRDefault="00F57F04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D909D9" w:rsidRDefault="00D909D9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4.4 </w:t>
      </w:r>
      <w:r w:rsidRPr="002E3730">
        <w:rPr>
          <w:rFonts w:ascii="Arial" w:hAnsi="Arial" w:cs="Arial"/>
          <w:i/>
          <w:sz w:val="24"/>
          <w:szCs w:val="24"/>
          <w:lang w:val="en-US"/>
        </w:rPr>
        <w:t>Marketing and Communication</w:t>
      </w:r>
    </w:p>
    <w:p w:rsidR="00124969" w:rsidRPr="00124969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969">
        <w:rPr>
          <w:rFonts w:ascii="Arial" w:hAnsi="Arial" w:cs="Arial"/>
          <w:sz w:val="24"/>
          <w:szCs w:val="24"/>
          <w:lang w:val="en-US"/>
        </w:rPr>
        <w:t xml:space="preserve">Maintain a positive, improving and developing profile of </w:t>
      </w:r>
      <w:r w:rsidR="00750CD6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asketball</w:t>
      </w:r>
      <w:r w:rsidRPr="00124969">
        <w:rPr>
          <w:rFonts w:ascii="Arial" w:hAnsi="Arial" w:cs="Arial"/>
          <w:sz w:val="24"/>
          <w:szCs w:val="24"/>
          <w:lang w:val="en-US"/>
        </w:rPr>
        <w:t xml:space="preserve"> within the Northern Territory. </w:t>
      </w:r>
    </w:p>
    <w:p w:rsidR="00E5317A" w:rsidRDefault="00E5317A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D909D9" w:rsidRDefault="00124969" w:rsidP="00DB5492">
      <w:pPr>
        <w:tabs>
          <w:tab w:val="left" w:pos="4820"/>
        </w:tabs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4.5</w:t>
      </w:r>
      <w:r w:rsidR="00D909D9">
        <w:rPr>
          <w:rFonts w:ascii="Arial" w:hAnsi="Arial" w:cs="Arial"/>
          <w:sz w:val="24"/>
          <w:szCs w:val="24"/>
          <w:lang w:val="en-US"/>
        </w:rPr>
        <w:t xml:space="preserve"> </w:t>
      </w:r>
      <w:r w:rsidR="00D909D9" w:rsidRPr="002E3730">
        <w:rPr>
          <w:rFonts w:ascii="Arial" w:hAnsi="Arial" w:cs="Arial"/>
          <w:i/>
          <w:sz w:val="24"/>
          <w:szCs w:val="24"/>
          <w:lang w:val="en-US"/>
        </w:rPr>
        <w:t>Human Resources</w:t>
      </w:r>
    </w:p>
    <w:p w:rsidR="007E3743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969">
        <w:rPr>
          <w:rFonts w:ascii="Arial" w:hAnsi="Arial" w:cs="Arial"/>
          <w:sz w:val="24"/>
          <w:szCs w:val="24"/>
          <w:lang w:val="en-US"/>
        </w:rPr>
        <w:t>Manage</w:t>
      </w:r>
      <w:r w:rsidR="007E3743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124969">
        <w:rPr>
          <w:rFonts w:ascii="Arial" w:hAnsi="Arial" w:cs="Arial"/>
          <w:sz w:val="24"/>
          <w:szCs w:val="24"/>
          <w:lang w:val="en-US"/>
        </w:rPr>
        <w:t>supervise</w:t>
      </w:r>
      <w:r w:rsidR="007E3743">
        <w:rPr>
          <w:rFonts w:ascii="Arial" w:hAnsi="Arial" w:cs="Arial"/>
          <w:sz w:val="24"/>
          <w:szCs w:val="24"/>
          <w:lang w:val="en-US"/>
        </w:rPr>
        <w:t xml:space="preserve"> </w:t>
      </w:r>
      <w:r w:rsidR="006E6427">
        <w:rPr>
          <w:rFonts w:ascii="Arial" w:hAnsi="Arial" w:cs="Arial"/>
          <w:sz w:val="24"/>
          <w:szCs w:val="24"/>
          <w:lang w:val="en-US"/>
        </w:rPr>
        <w:t xml:space="preserve">all BNT </w:t>
      </w:r>
      <w:r w:rsidR="007E3743">
        <w:rPr>
          <w:rFonts w:ascii="Arial" w:hAnsi="Arial" w:cs="Arial"/>
          <w:sz w:val="24"/>
          <w:szCs w:val="24"/>
          <w:lang w:val="en-US"/>
        </w:rPr>
        <w:t xml:space="preserve">staff </w:t>
      </w:r>
    </w:p>
    <w:p w:rsidR="00124969" w:rsidRDefault="001E7715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Manage</w:t>
      </w:r>
      <w:r w:rsidR="007E3743">
        <w:rPr>
          <w:rFonts w:ascii="Arial" w:hAnsi="Arial" w:cs="Arial"/>
          <w:sz w:val="24"/>
          <w:szCs w:val="24"/>
          <w:lang w:val="en-US"/>
        </w:rPr>
        <w:t xml:space="preserve"> recruitment</w:t>
      </w:r>
      <w:r w:rsidR="002262C2">
        <w:rPr>
          <w:rFonts w:ascii="Arial" w:hAnsi="Arial" w:cs="Arial"/>
          <w:sz w:val="24"/>
          <w:szCs w:val="24"/>
          <w:lang w:val="en-US"/>
        </w:rPr>
        <w:t>,</w:t>
      </w:r>
      <w:r w:rsidR="007E3743">
        <w:rPr>
          <w:rFonts w:ascii="Arial" w:hAnsi="Arial" w:cs="Arial"/>
          <w:sz w:val="24"/>
          <w:szCs w:val="24"/>
          <w:lang w:val="en-US"/>
        </w:rPr>
        <w:t xml:space="preserve"> development </w:t>
      </w:r>
      <w:r w:rsidR="002262C2">
        <w:rPr>
          <w:rFonts w:ascii="Arial" w:hAnsi="Arial" w:cs="Arial"/>
          <w:sz w:val="24"/>
          <w:szCs w:val="24"/>
          <w:lang w:val="en-US"/>
        </w:rPr>
        <w:t xml:space="preserve"> and performance review</w:t>
      </w:r>
      <w:r w:rsidR="00EC08A8">
        <w:rPr>
          <w:rFonts w:ascii="Arial" w:hAnsi="Arial" w:cs="Arial"/>
          <w:sz w:val="24"/>
          <w:szCs w:val="24"/>
          <w:lang w:val="en-US"/>
        </w:rPr>
        <w:t xml:space="preserve"> of</w:t>
      </w:r>
      <w:r w:rsidR="002262C2">
        <w:rPr>
          <w:rFonts w:ascii="Arial" w:hAnsi="Arial" w:cs="Arial"/>
          <w:sz w:val="24"/>
          <w:szCs w:val="24"/>
          <w:lang w:val="en-US"/>
        </w:rPr>
        <w:t xml:space="preserve"> </w:t>
      </w:r>
      <w:r w:rsidR="007E3743">
        <w:rPr>
          <w:rFonts w:ascii="Arial" w:hAnsi="Arial" w:cs="Arial"/>
          <w:sz w:val="24"/>
          <w:szCs w:val="24"/>
          <w:lang w:val="en-US"/>
        </w:rPr>
        <w:t xml:space="preserve">staff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E7715" w:rsidRPr="00124969" w:rsidRDefault="001E7715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Ensure staff </w:t>
      </w:r>
      <w:r w:rsidR="006E6427">
        <w:rPr>
          <w:rFonts w:ascii="Arial" w:hAnsi="Arial" w:cs="Arial"/>
          <w:sz w:val="24"/>
          <w:szCs w:val="24"/>
          <w:lang w:val="en-US"/>
        </w:rPr>
        <w:t xml:space="preserve">responsibilities and KPI’s are </w:t>
      </w:r>
      <w:r>
        <w:rPr>
          <w:rFonts w:ascii="Arial" w:hAnsi="Arial" w:cs="Arial"/>
          <w:sz w:val="24"/>
          <w:szCs w:val="24"/>
          <w:lang w:val="en-US"/>
        </w:rPr>
        <w:t xml:space="preserve">meet </w:t>
      </w:r>
    </w:p>
    <w:p w:rsidR="002E3730" w:rsidRDefault="002E3730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Ensure a safe and productive working environment </w:t>
      </w:r>
    </w:p>
    <w:p w:rsidR="00BF33AC" w:rsidRDefault="00BF33AC" w:rsidP="00BF33AC">
      <w:pPr>
        <w:ind w:left="340"/>
        <w:jc w:val="both"/>
        <w:rPr>
          <w:rFonts w:ascii="Arial" w:hAnsi="Arial" w:cs="Arial"/>
          <w:sz w:val="24"/>
          <w:szCs w:val="24"/>
          <w:lang w:val="en-US"/>
        </w:rPr>
      </w:pPr>
    </w:p>
    <w:p w:rsidR="00D909D9" w:rsidRDefault="00124969" w:rsidP="00DB5492">
      <w:pPr>
        <w:tabs>
          <w:tab w:val="left" w:pos="482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4.6</w:t>
      </w:r>
      <w:r w:rsidR="00D909D9">
        <w:rPr>
          <w:rFonts w:ascii="Arial" w:hAnsi="Arial" w:cs="Arial"/>
          <w:sz w:val="24"/>
          <w:szCs w:val="24"/>
          <w:lang w:val="en-US"/>
        </w:rPr>
        <w:t xml:space="preserve"> </w:t>
      </w:r>
      <w:r w:rsidR="00D909D9" w:rsidRPr="002E3730">
        <w:rPr>
          <w:rFonts w:ascii="Arial" w:hAnsi="Arial" w:cs="Arial"/>
          <w:i/>
          <w:sz w:val="24"/>
          <w:szCs w:val="24"/>
          <w:lang w:val="en-US"/>
        </w:rPr>
        <w:t>Operations</w:t>
      </w:r>
      <w:r>
        <w:rPr>
          <w:rFonts w:ascii="Arial" w:hAnsi="Arial" w:cs="Arial"/>
          <w:i/>
          <w:sz w:val="24"/>
          <w:szCs w:val="24"/>
          <w:lang w:val="en-US"/>
        </w:rPr>
        <w:t>: Policies and Procedures</w:t>
      </w:r>
    </w:p>
    <w:p w:rsidR="00124969" w:rsidRDefault="007E3743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Develop p</w:t>
      </w:r>
      <w:r w:rsidR="00750CD6">
        <w:rPr>
          <w:rFonts w:ascii="Arial" w:hAnsi="Arial" w:cs="Arial"/>
          <w:sz w:val="24"/>
          <w:szCs w:val="24"/>
          <w:lang w:val="en-US"/>
        </w:rPr>
        <w:t>olicies</w:t>
      </w:r>
      <w:r w:rsidR="00124969">
        <w:rPr>
          <w:rFonts w:ascii="Arial" w:hAnsi="Arial" w:cs="Arial"/>
          <w:sz w:val="24"/>
          <w:szCs w:val="24"/>
          <w:lang w:val="en-US"/>
        </w:rPr>
        <w:t xml:space="preserve"> and procedures to ensure best practice standards are met</w:t>
      </w:r>
    </w:p>
    <w:p w:rsidR="00124969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>Set and adh</w:t>
      </w:r>
      <w:r>
        <w:rPr>
          <w:rFonts w:ascii="Arial" w:hAnsi="Arial" w:cs="Arial"/>
          <w:sz w:val="24"/>
          <w:szCs w:val="24"/>
          <w:lang w:val="en-US"/>
        </w:rPr>
        <w:t>ere to client service standards</w:t>
      </w:r>
    </w:p>
    <w:p w:rsidR="00BF33AC" w:rsidRDefault="00124969" w:rsidP="00DB549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 xml:space="preserve">Develop and adhere to the Basketball </w:t>
      </w:r>
      <w:r>
        <w:rPr>
          <w:rFonts w:ascii="Arial" w:hAnsi="Arial" w:cs="Arial"/>
          <w:sz w:val="24"/>
          <w:szCs w:val="24"/>
          <w:lang w:val="en-US"/>
        </w:rPr>
        <w:t>Northern Territory</w:t>
      </w:r>
      <w:r w:rsidRPr="00D909D9">
        <w:rPr>
          <w:rFonts w:ascii="Arial" w:hAnsi="Arial" w:cs="Arial"/>
          <w:sz w:val="24"/>
          <w:szCs w:val="24"/>
          <w:lang w:val="en-US"/>
        </w:rPr>
        <w:t xml:space="preserve"> Occupa</w:t>
      </w:r>
      <w:r>
        <w:rPr>
          <w:rFonts w:ascii="Arial" w:hAnsi="Arial" w:cs="Arial"/>
          <w:sz w:val="24"/>
          <w:szCs w:val="24"/>
          <w:lang w:val="en-US"/>
        </w:rPr>
        <w:t>tional Health and Safety Policy and all relevant legislation</w:t>
      </w:r>
      <w:r w:rsidR="00BF33AC">
        <w:rPr>
          <w:rFonts w:ascii="Arial" w:hAnsi="Arial" w:cs="Arial"/>
          <w:sz w:val="24"/>
          <w:szCs w:val="24"/>
          <w:lang w:val="en-US"/>
        </w:rPr>
        <w:t>.</w:t>
      </w:r>
    </w:p>
    <w:p w:rsidR="00902316" w:rsidRPr="00750CD6" w:rsidRDefault="009023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2"/>
      </w:tblGrid>
      <w:tr w:rsidR="0017498B" w:rsidRPr="00D909D9">
        <w:tc>
          <w:tcPr>
            <w:tcW w:w="8522" w:type="dxa"/>
            <w:shd w:val="pct20" w:color="auto" w:fill="FFFFFF"/>
          </w:tcPr>
          <w:p w:rsidR="0017498B" w:rsidRDefault="00957C54" w:rsidP="00DB5492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909D9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17498B" w:rsidRPr="00D909D9">
              <w:rPr>
                <w:rFonts w:ascii="Arial" w:hAnsi="Arial" w:cs="Arial"/>
                <w:b/>
                <w:sz w:val="24"/>
                <w:szCs w:val="24"/>
                <w:lang w:val="en-US"/>
              </w:rPr>
              <w:t>. Selection Criteria</w:t>
            </w:r>
          </w:p>
          <w:p w:rsidR="004F0970" w:rsidRPr="00D909D9" w:rsidRDefault="004F0970" w:rsidP="00DB5492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17498B" w:rsidRPr="00D909D9" w:rsidRDefault="0017498B" w:rsidP="00DB5492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810873" w:rsidRDefault="00810873" w:rsidP="00810873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Exceptional interpersonal and communication skills and demonstrated ability to maintain collaborative and productive relationships across diverse stakeholders.</w:t>
      </w:r>
    </w:p>
    <w:p w:rsidR="00152617" w:rsidRDefault="00882190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Successful experience in managing a small organisation</w:t>
      </w:r>
      <w:r w:rsidR="001242B0">
        <w:rPr>
          <w:rFonts w:ascii="Arial" w:hAnsi="Arial" w:cs="Arial"/>
          <w:sz w:val="24"/>
          <w:szCs w:val="24"/>
          <w:lang w:val="en-US"/>
        </w:rPr>
        <w:t>.</w:t>
      </w:r>
    </w:p>
    <w:p w:rsidR="00152617" w:rsidRDefault="00152617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Successful experi</w:t>
      </w:r>
      <w:r w:rsidR="00EC08A8">
        <w:rPr>
          <w:rFonts w:ascii="Arial" w:hAnsi="Arial" w:cs="Arial"/>
          <w:sz w:val="24"/>
          <w:szCs w:val="24"/>
          <w:lang w:val="en-US"/>
        </w:rPr>
        <w:t>ence in providing</w:t>
      </w:r>
      <w:r>
        <w:rPr>
          <w:rFonts w:ascii="Arial" w:hAnsi="Arial" w:cs="Arial"/>
          <w:sz w:val="24"/>
          <w:szCs w:val="24"/>
          <w:lang w:val="en-US"/>
        </w:rPr>
        <w:t xml:space="preserve"> executive officer function</w:t>
      </w:r>
      <w:r w:rsidR="00EC08A8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to a board.</w:t>
      </w:r>
    </w:p>
    <w:p w:rsidR="0017498B" w:rsidRPr="00D909D9" w:rsidRDefault="0017498B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>High level of analytical and evaluation skills for the development of a range of program solutions that meet the needs of B</w:t>
      </w:r>
      <w:r w:rsidR="00032B09">
        <w:rPr>
          <w:rFonts w:ascii="Arial" w:hAnsi="Arial" w:cs="Arial"/>
          <w:sz w:val="24"/>
          <w:szCs w:val="24"/>
          <w:lang w:val="en-US"/>
        </w:rPr>
        <w:t>NT, its a</w:t>
      </w:r>
      <w:r w:rsidRPr="00D909D9">
        <w:rPr>
          <w:rFonts w:ascii="Arial" w:hAnsi="Arial" w:cs="Arial"/>
          <w:sz w:val="24"/>
          <w:szCs w:val="24"/>
          <w:lang w:val="en-US"/>
        </w:rPr>
        <w:t xml:space="preserve">ffiliates and other </w:t>
      </w:r>
      <w:r w:rsidR="00152617">
        <w:rPr>
          <w:rFonts w:ascii="Arial" w:hAnsi="Arial" w:cs="Arial"/>
          <w:sz w:val="24"/>
          <w:szCs w:val="24"/>
          <w:lang w:val="en-US"/>
        </w:rPr>
        <w:t>stakeholders</w:t>
      </w:r>
      <w:r w:rsidRPr="00D909D9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17498B" w:rsidRDefault="0017498B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 xml:space="preserve">Proven ability to </w:t>
      </w:r>
      <w:r w:rsidR="001B518F">
        <w:rPr>
          <w:rFonts w:ascii="Arial" w:hAnsi="Arial" w:cs="Arial"/>
          <w:sz w:val="24"/>
          <w:szCs w:val="24"/>
          <w:lang w:val="en-US"/>
        </w:rPr>
        <w:t>lead a team</w:t>
      </w:r>
      <w:r w:rsidR="00152617">
        <w:rPr>
          <w:rFonts w:ascii="Arial" w:hAnsi="Arial" w:cs="Arial"/>
          <w:sz w:val="24"/>
          <w:szCs w:val="24"/>
          <w:lang w:val="en-US"/>
        </w:rPr>
        <w:t xml:space="preserve"> of paid and volunteer staff</w:t>
      </w:r>
      <w:r w:rsidR="001B518F">
        <w:rPr>
          <w:rFonts w:ascii="Arial" w:hAnsi="Arial" w:cs="Arial"/>
          <w:sz w:val="24"/>
          <w:szCs w:val="24"/>
          <w:lang w:val="en-US"/>
        </w:rPr>
        <w:t xml:space="preserve">; </w:t>
      </w:r>
      <w:r w:rsidRPr="00D909D9">
        <w:rPr>
          <w:rFonts w:ascii="Arial" w:hAnsi="Arial" w:cs="Arial"/>
          <w:sz w:val="24"/>
          <w:szCs w:val="24"/>
          <w:lang w:val="en-US"/>
        </w:rPr>
        <w:t xml:space="preserve">manage human and financial resources.  </w:t>
      </w:r>
    </w:p>
    <w:p w:rsidR="001B518F" w:rsidRDefault="001B518F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B518F">
        <w:rPr>
          <w:rFonts w:ascii="Arial" w:hAnsi="Arial" w:cs="Arial"/>
          <w:sz w:val="24"/>
          <w:szCs w:val="24"/>
          <w:lang w:val="en-US"/>
        </w:rPr>
        <w:t>Ability to prioritise workloads, work unsupervised</w:t>
      </w:r>
      <w:r w:rsidR="00152617">
        <w:rPr>
          <w:rFonts w:ascii="Arial" w:hAnsi="Arial" w:cs="Arial"/>
          <w:sz w:val="24"/>
          <w:szCs w:val="24"/>
          <w:lang w:val="en-US"/>
        </w:rPr>
        <w:t>, travel intra-Territory (including by 4WD and light aircraft) and interstate</w:t>
      </w:r>
      <w:r w:rsidR="00810873">
        <w:rPr>
          <w:rFonts w:ascii="Arial" w:hAnsi="Arial" w:cs="Arial"/>
          <w:sz w:val="24"/>
          <w:szCs w:val="24"/>
          <w:lang w:val="en-US"/>
        </w:rPr>
        <w:t>,</w:t>
      </w:r>
      <w:r w:rsidRPr="001B518F">
        <w:rPr>
          <w:rFonts w:ascii="Arial" w:hAnsi="Arial" w:cs="Arial"/>
          <w:sz w:val="24"/>
          <w:szCs w:val="24"/>
          <w:lang w:val="en-US"/>
        </w:rPr>
        <w:t xml:space="preserve"> and work irregular hours.</w:t>
      </w:r>
    </w:p>
    <w:p w:rsidR="001B518F" w:rsidRDefault="001B518F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B518F">
        <w:rPr>
          <w:rFonts w:ascii="Arial" w:hAnsi="Arial" w:cs="Arial"/>
          <w:sz w:val="24"/>
          <w:szCs w:val="24"/>
          <w:lang w:val="en-US"/>
        </w:rPr>
        <w:t xml:space="preserve">Demonstrated computer skills, including financial packages, and the ability to analyse data and prepare reports for </w:t>
      </w:r>
      <w:r>
        <w:rPr>
          <w:rFonts w:ascii="Arial" w:hAnsi="Arial" w:cs="Arial"/>
          <w:sz w:val="24"/>
          <w:szCs w:val="24"/>
          <w:lang w:val="en-US"/>
        </w:rPr>
        <w:t>BNT</w:t>
      </w:r>
      <w:r w:rsidRPr="001B518F">
        <w:rPr>
          <w:rFonts w:ascii="Arial" w:hAnsi="Arial" w:cs="Arial"/>
          <w:sz w:val="24"/>
          <w:szCs w:val="24"/>
          <w:lang w:val="en-US"/>
        </w:rPr>
        <w:t xml:space="preserve"> and its </w:t>
      </w:r>
      <w:r w:rsidR="00EC4D75">
        <w:rPr>
          <w:rFonts w:ascii="Arial" w:hAnsi="Arial" w:cs="Arial"/>
          <w:sz w:val="24"/>
          <w:szCs w:val="24"/>
          <w:lang w:val="en-US"/>
        </w:rPr>
        <w:t xml:space="preserve">stakeholders and </w:t>
      </w:r>
      <w:r w:rsidRPr="001B518F">
        <w:rPr>
          <w:rFonts w:ascii="Arial" w:hAnsi="Arial" w:cs="Arial"/>
          <w:sz w:val="24"/>
          <w:szCs w:val="24"/>
          <w:lang w:val="en-US"/>
        </w:rPr>
        <w:t>clients.</w:t>
      </w:r>
    </w:p>
    <w:p w:rsidR="001B518F" w:rsidRPr="001B518F" w:rsidRDefault="001B518F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B518F">
        <w:rPr>
          <w:rFonts w:ascii="Arial" w:hAnsi="Arial" w:cs="Arial"/>
          <w:sz w:val="24"/>
          <w:szCs w:val="24"/>
          <w:lang w:val="en-US"/>
        </w:rPr>
        <w:t xml:space="preserve">Knowledge of the major trends and issues facing </w:t>
      </w:r>
      <w:r w:rsidR="00032B09">
        <w:rPr>
          <w:rFonts w:ascii="Arial" w:hAnsi="Arial" w:cs="Arial"/>
          <w:sz w:val="24"/>
          <w:szCs w:val="24"/>
          <w:lang w:val="en-US"/>
        </w:rPr>
        <w:t xml:space="preserve">basketball </w:t>
      </w:r>
      <w:r w:rsidRPr="001B518F">
        <w:rPr>
          <w:rFonts w:ascii="Arial" w:hAnsi="Arial" w:cs="Arial"/>
          <w:sz w:val="24"/>
          <w:szCs w:val="24"/>
          <w:lang w:val="en-US"/>
        </w:rPr>
        <w:t>at national and territory level</w:t>
      </w:r>
      <w:r w:rsidR="00152617">
        <w:rPr>
          <w:rFonts w:ascii="Arial" w:hAnsi="Arial" w:cs="Arial"/>
          <w:sz w:val="24"/>
          <w:szCs w:val="24"/>
          <w:lang w:val="en-US"/>
        </w:rPr>
        <w:t>s</w:t>
      </w:r>
      <w:r w:rsidRPr="001B518F">
        <w:rPr>
          <w:rFonts w:ascii="Arial" w:hAnsi="Arial" w:cs="Arial"/>
          <w:sz w:val="24"/>
          <w:szCs w:val="24"/>
          <w:lang w:val="en-US"/>
        </w:rPr>
        <w:t>.</w:t>
      </w:r>
    </w:p>
    <w:p w:rsidR="00A73BDF" w:rsidRDefault="00A73BDF" w:rsidP="00DB5492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D909D9">
        <w:rPr>
          <w:rFonts w:ascii="Arial" w:hAnsi="Arial" w:cs="Arial"/>
          <w:sz w:val="24"/>
          <w:szCs w:val="24"/>
          <w:lang w:val="en-US"/>
        </w:rPr>
        <w:t xml:space="preserve">Relevant tertiary </w:t>
      </w:r>
      <w:r w:rsidR="002E3730">
        <w:rPr>
          <w:rFonts w:ascii="Arial" w:hAnsi="Arial" w:cs="Arial"/>
          <w:sz w:val="24"/>
          <w:szCs w:val="24"/>
          <w:lang w:val="en-US"/>
        </w:rPr>
        <w:t>qualifications and/or at least equivalent</w:t>
      </w:r>
      <w:r w:rsidRPr="00D909D9">
        <w:rPr>
          <w:rFonts w:ascii="Arial" w:hAnsi="Arial" w:cs="Arial"/>
          <w:sz w:val="24"/>
          <w:szCs w:val="24"/>
          <w:lang w:val="en-US"/>
        </w:rPr>
        <w:t xml:space="preserve"> years </w:t>
      </w:r>
      <w:r w:rsidR="002E3730">
        <w:rPr>
          <w:rFonts w:ascii="Arial" w:hAnsi="Arial" w:cs="Arial"/>
          <w:sz w:val="24"/>
          <w:szCs w:val="24"/>
          <w:lang w:val="en-US"/>
        </w:rPr>
        <w:t xml:space="preserve">of </w:t>
      </w:r>
      <w:r w:rsidRPr="00D909D9">
        <w:rPr>
          <w:rFonts w:ascii="Arial" w:hAnsi="Arial" w:cs="Arial"/>
          <w:sz w:val="24"/>
          <w:szCs w:val="24"/>
          <w:lang w:val="en-US"/>
        </w:rPr>
        <w:t>industry experience</w:t>
      </w:r>
      <w:r w:rsidR="001B518F">
        <w:rPr>
          <w:rFonts w:ascii="Arial" w:hAnsi="Arial" w:cs="Arial"/>
          <w:sz w:val="24"/>
          <w:szCs w:val="24"/>
          <w:lang w:val="en-US"/>
        </w:rPr>
        <w:t>; dealing with busin</w:t>
      </w:r>
      <w:smartTag w:uri="urn:schemas-microsoft-com:office:smarttags" w:element="PersonName">
        <w:r w:rsidR="001B518F">
          <w:rPr>
            <w:rFonts w:ascii="Arial" w:hAnsi="Arial" w:cs="Arial"/>
            <w:sz w:val="24"/>
            <w:szCs w:val="24"/>
            <w:lang w:val="en-US"/>
          </w:rPr>
          <w:t>ess</w:t>
        </w:r>
      </w:smartTag>
      <w:r w:rsidR="001B518F">
        <w:rPr>
          <w:rFonts w:ascii="Arial" w:hAnsi="Arial" w:cs="Arial"/>
          <w:sz w:val="24"/>
          <w:szCs w:val="24"/>
          <w:lang w:val="en-US"/>
        </w:rPr>
        <w:t>, marketing, client relations and management</w:t>
      </w:r>
      <w:r w:rsidRPr="00D909D9">
        <w:rPr>
          <w:rFonts w:ascii="Arial" w:hAnsi="Arial" w:cs="Arial"/>
          <w:sz w:val="24"/>
          <w:szCs w:val="24"/>
          <w:lang w:val="en-US"/>
        </w:rPr>
        <w:t>.</w:t>
      </w:r>
    </w:p>
    <w:p w:rsidR="001B518F" w:rsidRDefault="001B518F" w:rsidP="00DB5492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957C54" w:rsidRPr="006E6427" w:rsidRDefault="00957C54" w:rsidP="00DB5492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2"/>
      </w:tblGrid>
      <w:tr w:rsidR="00957C54" w:rsidRPr="006E6427">
        <w:tc>
          <w:tcPr>
            <w:tcW w:w="8522" w:type="dxa"/>
            <w:shd w:val="pct20" w:color="auto" w:fill="FFFFFF"/>
          </w:tcPr>
          <w:p w:rsidR="00957C54" w:rsidRPr="006E6427" w:rsidRDefault="00EC4D75" w:rsidP="00DB5492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="00AA018F" w:rsidRPr="00AA018F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="004F09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A018F" w:rsidRPr="00AA018F">
              <w:rPr>
                <w:rFonts w:ascii="Arial" w:hAnsi="Arial" w:cs="Arial"/>
                <w:b/>
                <w:sz w:val="24"/>
                <w:szCs w:val="24"/>
                <w:lang w:val="en-US"/>
              </w:rPr>
              <w:t>Other information</w:t>
            </w:r>
          </w:p>
        </w:tc>
      </w:tr>
      <w:tr w:rsidR="00EC4D75" w:rsidRPr="006E6427">
        <w:tc>
          <w:tcPr>
            <w:tcW w:w="8522" w:type="dxa"/>
            <w:shd w:val="pct20" w:color="auto" w:fill="FFFFFF"/>
          </w:tcPr>
          <w:p w:rsidR="00EC4D75" w:rsidRDefault="00EC4D75" w:rsidP="00DB5492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957C54" w:rsidRPr="006E6427" w:rsidRDefault="00957C54" w:rsidP="00DB5492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957C54" w:rsidRPr="00D909D9" w:rsidRDefault="00AA018F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018F">
        <w:rPr>
          <w:rFonts w:ascii="Arial" w:hAnsi="Arial" w:cs="Arial"/>
          <w:sz w:val="24"/>
          <w:szCs w:val="24"/>
          <w:lang w:val="en-US"/>
        </w:rPr>
        <w:t>BNT is required to meet the demands of a sport that operates seven days per week, with the timelin</w:t>
      </w:r>
      <w:smartTag w:uri="urn:schemas-microsoft-com:office:smarttags" w:element="PersonName">
        <w:r w:rsidRPr="00AA018F">
          <w:rPr>
            <w:rFonts w:ascii="Arial" w:hAnsi="Arial" w:cs="Arial"/>
            <w:sz w:val="24"/>
            <w:szCs w:val="24"/>
            <w:lang w:val="en-US"/>
          </w:rPr>
          <w:t>ess</w:t>
        </w:r>
      </w:smartTag>
      <w:r w:rsidRPr="00AA018F">
        <w:rPr>
          <w:rFonts w:ascii="Arial" w:hAnsi="Arial" w:cs="Arial"/>
          <w:sz w:val="24"/>
          <w:szCs w:val="24"/>
          <w:lang w:val="en-US"/>
        </w:rPr>
        <w:t xml:space="preserve"> of </w:t>
      </w:r>
      <w:r w:rsidR="00957C54" w:rsidRPr="00D909D9">
        <w:rPr>
          <w:rFonts w:ascii="Arial" w:hAnsi="Arial" w:cs="Arial"/>
          <w:sz w:val="24"/>
          <w:szCs w:val="24"/>
        </w:rPr>
        <w:t>activities being critical to its succ</w:t>
      </w:r>
      <w:smartTag w:uri="urn:schemas-microsoft-com:office:smarttags" w:element="PersonName">
        <w:r w:rsidR="00957C54" w:rsidRPr="00D909D9">
          <w:rPr>
            <w:rFonts w:ascii="Arial" w:hAnsi="Arial" w:cs="Arial"/>
            <w:sz w:val="24"/>
            <w:szCs w:val="24"/>
          </w:rPr>
          <w:t>ess</w:t>
        </w:r>
      </w:smartTag>
      <w:r w:rsidR="00957C54" w:rsidRPr="00D909D9">
        <w:rPr>
          <w:rFonts w:ascii="Arial" w:hAnsi="Arial" w:cs="Arial"/>
          <w:sz w:val="24"/>
          <w:szCs w:val="24"/>
        </w:rPr>
        <w:t>.  B</w:t>
      </w:r>
      <w:r w:rsidR="00072C10">
        <w:rPr>
          <w:rFonts w:ascii="Arial" w:hAnsi="Arial" w:cs="Arial"/>
          <w:sz w:val="24"/>
          <w:szCs w:val="24"/>
        </w:rPr>
        <w:t xml:space="preserve">NT </w:t>
      </w:r>
      <w:r w:rsidR="00957C54" w:rsidRPr="00D909D9">
        <w:rPr>
          <w:rFonts w:ascii="Arial" w:hAnsi="Arial" w:cs="Arial"/>
          <w:sz w:val="24"/>
          <w:szCs w:val="24"/>
        </w:rPr>
        <w:t>staff will, as the circumstances of the case determine, contribute their time and efforts outside normally recognised office hours where their personal attention, knowl</w:t>
      </w:r>
      <w:r w:rsidR="002E3730">
        <w:rPr>
          <w:rFonts w:ascii="Arial" w:hAnsi="Arial" w:cs="Arial"/>
          <w:sz w:val="24"/>
          <w:szCs w:val="24"/>
        </w:rPr>
        <w:t>edge or expertise may benefit BNT</w:t>
      </w:r>
      <w:r w:rsidR="00957C54" w:rsidRPr="00D909D9">
        <w:rPr>
          <w:rFonts w:ascii="Arial" w:hAnsi="Arial" w:cs="Arial"/>
          <w:sz w:val="24"/>
          <w:szCs w:val="24"/>
        </w:rPr>
        <w:t>, its objectives and achievements.</w:t>
      </w:r>
    </w:p>
    <w:p w:rsidR="00957C54" w:rsidRPr="00D909D9" w:rsidRDefault="00957C54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57C54" w:rsidRPr="00D909D9" w:rsidRDefault="00B61F64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57C54" w:rsidRPr="00D909D9">
        <w:rPr>
          <w:rFonts w:ascii="Arial" w:hAnsi="Arial" w:cs="Arial"/>
          <w:sz w:val="24"/>
          <w:szCs w:val="24"/>
        </w:rPr>
        <w:t>ou will on occasions be required to travel and attend functions as a representative of B</w:t>
      </w:r>
      <w:r w:rsidR="00072C10">
        <w:rPr>
          <w:rFonts w:ascii="Arial" w:hAnsi="Arial" w:cs="Arial"/>
          <w:sz w:val="24"/>
          <w:szCs w:val="24"/>
        </w:rPr>
        <w:t>NT</w:t>
      </w:r>
      <w:r w:rsidR="00957C54" w:rsidRPr="00D909D9">
        <w:rPr>
          <w:rFonts w:ascii="Arial" w:hAnsi="Arial" w:cs="Arial"/>
          <w:sz w:val="24"/>
          <w:szCs w:val="24"/>
        </w:rPr>
        <w:t xml:space="preserve">.  Your conduct should reflect </w:t>
      </w:r>
      <w:r w:rsidR="00072C10">
        <w:rPr>
          <w:rFonts w:ascii="Arial" w:hAnsi="Arial" w:cs="Arial"/>
          <w:sz w:val="24"/>
          <w:szCs w:val="24"/>
        </w:rPr>
        <w:t xml:space="preserve">your </w:t>
      </w:r>
      <w:r w:rsidR="00957C54" w:rsidRPr="00D909D9">
        <w:rPr>
          <w:rFonts w:ascii="Arial" w:hAnsi="Arial" w:cs="Arial"/>
          <w:sz w:val="24"/>
          <w:szCs w:val="24"/>
        </w:rPr>
        <w:t xml:space="preserve">role </w:t>
      </w:r>
      <w:r w:rsidR="00072C10">
        <w:rPr>
          <w:rFonts w:ascii="Arial" w:hAnsi="Arial" w:cs="Arial"/>
          <w:sz w:val="24"/>
          <w:szCs w:val="24"/>
        </w:rPr>
        <w:t xml:space="preserve">as an </w:t>
      </w:r>
      <w:r w:rsidR="00957C54" w:rsidRPr="00D909D9">
        <w:rPr>
          <w:rFonts w:ascii="Arial" w:hAnsi="Arial" w:cs="Arial"/>
          <w:sz w:val="24"/>
          <w:szCs w:val="24"/>
        </w:rPr>
        <w:t xml:space="preserve">ambassador </w:t>
      </w:r>
      <w:r w:rsidR="00072C10">
        <w:rPr>
          <w:rFonts w:ascii="Arial" w:hAnsi="Arial" w:cs="Arial"/>
          <w:sz w:val="24"/>
          <w:szCs w:val="24"/>
        </w:rPr>
        <w:t xml:space="preserve">of the sport and </w:t>
      </w:r>
      <w:r w:rsidR="00957C54" w:rsidRPr="00D909D9">
        <w:rPr>
          <w:rFonts w:ascii="Arial" w:hAnsi="Arial" w:cs="Arial"/>
          <w:sz w:val="24"/>
          <w:szCs w:val="24"/>
        </w:rPr>
        <w:t>set an example to other employees.</w:t>
      </w:r>
    </w:p>
    <w:p w:rsidR="00957C54" w:rsidRPr="00D909D9" w:rsidRDefault="00957C54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3465" w:rsidRDefault="00072C10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keep the BNT Board fully informed of the </w:t>
      </w:r>
      <w:r w:rsidR="00957C54" w:rsidRPr="00D909D9">
        <w:rPr>
          <w:rFonts w:ascii="Arial" w:hAnsi="Arial" w:cs="Arial"/>
          <w:sz w:val="24"/>
          <w:szCs w:val="24"/>
        </w:rPr>
        <w:t xml:space="preserve">results of </w:t>
      </w:r>
      <w:r>
        <w:rPr>
          <w:rFonts w:ascii="Arial" w:hAnsi="Arial" w:cs="Arial"/>
          <w:sz w:val="24"/>
          <w:szCs w:val="24"/>
        </w:rPr>
        <w:t>all activities undertaken as part of your role. You will be required to maintain strict confidentiality of material and information which you acc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ess</w:t>
        </w:r>
      </w:smartTag>
      <w:r>
        <w:rPr>
          <w:rFonts w:ascii="Arial" w:hAnsi="Arial" w:cs="Arial"/>
          <w:sz w:val="24"/>
          <w:szCs w:val="24"/>
        </w:rPr>
        <w:t xml:space="preserve"> as a result of your rol</w:t>
      </w:r>
      <w:r w:rsidR="00D23465">
        <w:rPr>
          <w:rFonts w:ascii="Arial" w:hAnsi="Arial" w:cs="Arial"/>
          <w:sz w:val="24"/>
          <w:szCs w:val="24"/>
        </w:rPr>
        <w:t>e.</w:t>
      </w:r>
    </w:p>
    <w:p w:rsidR="002E3730" w:rsidRPr="00D909D9" w:rsidRDefault="002E3730" w:rsidP="00DB5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2E3730" w:rsidRPr="00D909D9" w:rsidSect="00902316">
      <w:pgSz w:w="11906" w:h="16838"/>
      <w:pgMar w:top="1134" w:right="1644" w:bottom="1077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B0" w:rsidRDefault="001242B0">
      <w:r>
        <w:separator/>
      </w:r>
    </w:p>
  </w:endnote>
  <w:endnote w:type="continuationSeparator" w:id="0">
    <w:p w:rsidR="001242B0" w:rsidRDefault="0012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B0" w:rsidRDefault="001242B0">
      <w:r>
        <w:separator/>
      </w:r>
    </w:p>
  </w:footnote>
  <w:footnote w:type="continuationSeparator" w:id="0">
    <w:p w:rsidR="001242B0" w:rsidRDefault="0012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4A3"/>
    <w:multiLevelType w:val="hybridMultilevel"/>
    <w:tmpl w:val="505675B8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4BD97FC8"/>
    <w:multiLevelType w:val="singleLevel"/>
    <w:tmpl w:val="8EB08FA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2">
    <w:nsid w:val="6F4D26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F9256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1C6D"/>
    <w:rsid w:val="00011C6D"/>
    <w:rsid w:val="000267B1"/>
    <w:rsid w:val="000312A7"/>
    <w:rsid w:val="00032B09"/>
    <w:rsid w:val="00070EE3"/>
    <w:rsid w:val="00072C10"/>
    <w:rsid w:val="00094842"/>
    <w:rsid w:val="000C0FDF"/>
    <w:rsid w:val="000E16B8"/>
    <w:rsid w:val="0010062B"/>
    <w:rsid w:val="00102B28"/>
    <w:rsid w:val="001242B0"/>
    <w:rsid w:val="00124969"/>
    <w:rsid w:val="00124FB8"/>
    <w:rsid w:val="00145B3E"/>
    <w:rsid w:val="00152617"/>
    <w:rsid w:val="001661E9"/>
    <w:rsid w:val="0017498B"/>
    <w:rsid w:val="001B518F"/>
    <w:rsid w:val="001D3F07"/>
    <w:rsid w:val="001E22C3"/>
    <w:rsid w:val="001E7715"/>
    <w:rsid w:val="002262C2"/>
    <w:rsid w:val="002357D2"/>
    <w:rsid w:val="00236E5C"/>
    <w:rsid w:val="002450C0"/>
    <w:rsid w:val="00250C96"/>
    <w:rsid w:val="002920F5"/>
    <w:rsid w:val="002B1387"/>
    <w:rsid w:val="002E3730"/>
    <w:rsid w:val="0030376F"/>
    <w:rsid w:val="003742D4"/>
    <w:rsid w:val="0038362A"/>
    <w:rsid w:val="00393380"/>
    <w:rsid w:val="00394867"/>
    <w:rsid w:val="003D3441"/>
    <w:rsid w:val="003E3774"/>
    <w:rsid w:val="003F09E8"/>
    <w:rsid w:val="003F2B0B"/>
    <w:rsid w:val="003F2BE7"/>
    <w:rsid w:val="003F5505"/>
    <w:rsid w:val="004057BB"/>
    <w:rsid w:val="00414099"/>
    <w:rsid w:val="00416D95"/>
    <w:rsid w:val="00431DC1"/>
    <w:rsid w:val="0044469D"/>
    <w:rsid w:val="004C259D"/>
    <w:rsid w:val="004C4FCB"/>
    <w:rsid w:val="004F0970"/>
    <w:rsid w:val="00535675"/>
    <w:rsid w:val="005557A1"/>
    <w:rsid w:val="005615A8"/>
    <w:rsid w:val="00570973"/>
    <w:rsid w:val="00592B20"/>
    <w:rsid w:val="005B2E27"/>
    <w:rsid w:val="005D2CBB"/>
    <w:rsid w:val="006171DB"/>
    <w:rsid w:val="006205E2"/>
    <w:rsid w:val="00624FC6"/>
    <w:rsid w:val="0067137F"/>
    <w:rsid w:val="00683FAD"/>
    <w:rsid w:val="006C51F9"/>
    <w:rsid w:val="006E1A36"/>
    <w:rsid w:val="006E6427"/>
    <w:rsid w:val="0070031C"/>
    <w:rsid w:val="00721B51"/>
    <w:rsid w:val="00750CD6"/>
    <w:rsid w:val="00750F76"/>
    <w:rsid w:val="00776371"/>
    <w:rsid w:val="0078057A"/>
    <w:rsid w:val="00793712"/>
    <w:rsid w:val="00794224"/>
    <w:rsid w:val="00794CAE"/>
    <w:rsid w:val="007B02BD"/>
    <w:rsid w:val="007B720B"/>
    <w:rsid w:val="007E12A9"/>
    <w:rsid w:val="007E3743"/>
    <w:rsid w:val="007F6138"/>
    <w:rsid w:val="00810873"/>
    <w:rsid w:val="00820048"/>
    <w:rsid w:val="00835B92"/>
    <w:rsid w:val="008559CF"/>
    <w:rsid w:val="00882190"/>
    <w:rsid w:val="008844C4"/>
    <w:rsid w:val="0089398A"/>
    <w:rsid w:val="008A3780"/>
    <w:rsid w:val="008C49D8"/>
    <w:rsid w:val="008E5DAE"/>
    <w:rsid w:val="00902316"/>
    <w:rsid w:val="00916097"/>
    <w:rsid w:val="00957C54"/>
    <w:rsid w:val="009845AA"/>
    <w:rsid w:val="00992DE7"/>
    <w:rsid w:val="009A036D"/>
    <w:rsid w:val="009C1DCA"/>
    <w:rsid w:val="009E0810"/>
    <w:rsid w:val="00A04FE2"/>
    <w:rsid w:val="00A456AC"/>
    <w:rsid w:val="00A471C0"/>
    <w:rsid w:val="00A73BDF"/>
    <w:rsid w:val="00A87480"/>
    <w:rsid w:val="00AA018F"/>
    <w:rsid w:val="00AB3654"/>
    <w:rsid w:val="00B52C32"/>
    <w:rsid w:val="00B61F64"/>
    <w:rsid w:val="00B66A95"/>
    <w:rsid w:val="00B74DDD"/>
    <w:rsid w:val="00BA4C5D"/>
    <w:rsid w:val="00BB0FAF"/>
    <w:rsid w:val="00BB59E8"/>
    <w:rsid w:val="00BB5D3D"/>
    <w:rsid w:val="00BD14F1"/>
    <w:rsid w:val="00BD4EBD"/>
    <w:rsid w:val="00BF33AC"/>
    <w:rsid w:val="00BF400B"/>
    <w:rsid w:val="00BF7DD1"/>
    <w:rsid w:val="00C02B05"/>
    <w:rsid w:val="00C07B47"/>
    <w:rsid w:val="00C2084C"/>
    <w:rsid w:val="00C21E92"/>
    <w:rsid w:val="00C526EF"/>
    <w:rsid w:val="00C52803"/>
    <w:rsid w:val="00C62C1B"/>
    <w:rsid w:val="00C91D92"/>
    <w:rsid w:val="00C9658E"/>
    <w:rsid w:val="00D077CE"/>
    <w:rsid w:val="00D23465"/>
    <w:rsid w:val="00D274C6"/>
    <w:rsid w:val="00D538A7"/>
    <w:rsid w:val="00D909D9"/>
    <w:rsid w:val="00DB5492"/>
    <w:rsid w:val="00DC0C8C"/>
    <w:rsid w:val="00DC2E28"/>
    <w:rsid w:val="00DC65A6"/>
    <w:rsid w:val="00DD01D6"/>
    <w:rsid w:val="00DE6EA7"/>
    <w:rsid w:val="00DF1407"/>
    <w:rsid w:val="00E01295"/>
    <w:rsid w:val="00E248EF"/>
    <w:rsid w:val="00E31994"/>
    <w:rsid w:val="00E45F7F"/>
    <w:rsid w:val="00E5317A"/>
    <w:rsid w:val="00E751A4"/>
    <w:rsid w:val="00E81B78"/>
    <w:rsid w:val="00E875D9"/>
    <w:rsid w:val="00EC08A8"/>
    <w:rsid w:val="00EC4D75"/>
    <w:rsid w:val="00ED2782"/>
    <w:rsid w:val="00EF4EAF"/>
    <w:rsid w:val="00EF7FB0"/>
    <w:rsid w:val="00F405F0"/>
    <w:rsid w:val="00F406B3"/>
    <w:rsid w:val="00F57F04"/>
    <w:rsid w:val="00F7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407"/>
    <w:rPr>
      <w:lang w:eastAsia="en-US"/>
    </w:rPr>
  </w:style>
  <w:style w:type="paragraph" w:styleId="Heading1">
    <w:name w:val="heading 1"/>
    <w:basedOn w:val="Normal"/>
    <w:next w:val="Normal"/>
    <w:qFormat/>
    <w:rsid w:val="00DF1407"/>
    <w:pPr>
      <w:keepNext/>
      <w:jc w:val="center"/>
      <w:outlineLvl w:val="0"/>
    </w:pPr>
    <w:rPr>
      <w:rFonts w:ascii="Arial" w:hAnsi="Arial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1407"/>
    <w:pPr>
      <w:jc w:val="center"/>
    </w:pPr>
    <w:rPr>
      <w:rFonts w:ascii="Arial" w:hAnsi="Arial"/>
      <w:b/>
      <w:sz w:val="44"/>
      <w:lang w:val="en-US"/>
    </w:rPr>
  </w:style>
  <w:style w:type="paragraph" w:customStyle="1" w:styleId="1BulletList">
    <w:name w:val="1Bullet List"/>
    <w:rsid w:val="00DF1407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styleId="BodyText">
    <w:name w:val="Body Text"/>
    <w:basedOn w:val="Normal"/>
    <w:rsid w:val="00DF1407"/>
    <w:pPr>
      <w:tabs>
        <w:tab w:val="left" w:pos="4820"/>
      </w:tabs>
    </w:pPr>
    <w:rPr>
      <w:sz w:val="24"/>
      <w:lang w:val="en-US"/>
    </w:rPr>
  </w:style>
  <w:style w:type="character" w:styleId="Hyperlink">
    <w:name w:val="Hyperlink"/>
    <w:basedOn w:val="DefaultParagraphFont"/>
    <w:rsid w:val="0070031C"/>
    <w:rPr>
      <w:color w:val="0000FF"/>
      <w:u w:val="single"/>
    </w:rPr>
  </w:style>
  <w:style w:type="paragraph" w:styleId="Header">
    <w:name w:val="header"/>
    <w:basedOn w:val="Normal"/>
    <w:rsid w:val="00620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5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1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805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57A"/>
  </w:style>
  <w:style w:type="character" w:customStyle="1" w:styleId="CommentTextChar">
    <w:name w:val="Comment Text Char"/>
    <w:basedOn w:val="DefaultParagraphFont"/>
    <w:link w:val="CommentText"/>
    <w:rsid w:val="007805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0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57A"/>
    <w:rPr>
      <w:b/>
      <w:bCs/>
    </w:rPr>
  </w:style>
  <w:style w:type="paragraph" w:customStyle="1" w:styleId="Default">
    <w:name w:val="Default"/>
    <w:rsid w:val="00D234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057BB"/>
  </w:style>
  <w:style w:type="paragraph" w:styleId="NormalWeb">
    <w:name w:val="Normal (Web)"/>
    <w:basedOn w:val="Normal"/>
    <w:rsid w:val="004057BB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F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782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Tourism Sport and Racing</Company>
  <LinksUpToDate>false</LinksUpToDate>
  <CharactersWithSpaces>5219</CharactersWithSpaces>
  <SharedDoc>false</SharedDoc>
  <HLinks>
    <vt:vector size="6" baseType="variant"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http://www.sportspeople.com.au/sp/position/PositionDisplay.asp?ID=20132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Sport and Recreation Division</dc:creator>
  <cp:keywords/>
  <cp:lastModifiedBy>r9s</cp:lastModifiedBy>
  <cp:revision>5</cp:revision>
  <cp:lastPrinted>2012-07-19T02:12:00Z</cp:lastPrinted>
  <dcterms:created xsi:type="dcterms:W3CDTF">2012-07-19T02:01:00Z</dcterms:created>
  <dcterms:modified xsi:type="dcterms:W3CDTF">2012-07-19T02:21:00Z</dcterms:modified>
</cp:coreProperties>
</file>